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BD8E8" w14:textId="0C6A7243" w:rsidR="00265023" w:rsidRPr="00A958D4" w:rsidRDefault="00502353" w:rsidP="002611CB">
      <w:pPr>
        <w:jc w:val="center"/>
        <w:rPr>
          <w:rFonts w:asciiTheme="minorHAnsi" w:hAnsiTheme="minorHAnsi" w:cs="Arial"/>
          <w:b/>
        </w:rPr>
      </w:pPr>
      <w:r w:rsidRPr="00A958D4">
        <w:rPr>
          <w:rFonts w:asciiTheme="minorHAnsi" w:hAnsiTheme="minorHAnsi" w:cs="Arial"/>
          <w:b/>
          <w:sz w:val="36"/>
        </w:rPr>
        <w:t>流式細胞儀</w:t>
      </w:r>
      <w:r w:rsidR="00265023" w:rsidRPr="00A958D4">
        <w:rPr>
          <w:rFonts w:asciiTheme="minorHAnsi" w:hAnsiTheme="minorHAnsi" w:cs="Arial"/>
          <w:b/>
          <w:sz w:val="36"/>
        </w:rPr>
        <w:t>使用</w:t>
      </w:r>
      <w:r w:rsidR="00D97FD0">
        <w:rPr>
          <w:rFonts w:asciiTheme="minorHAnsi" w:hAnsiTheme="minorHAnsi" w:cs="Arial" w:hint="eastAsia"/>
          <w:b/>
          <w:sz w:val="36"/>
        </w:rPr>
        <w:t>管理辦法</w:t>
      </w:r>
    </w:p>
    <w:p w14:paraId="4A2D190B" w14:textId="4119FA6F" w:rsidR="00265023" w:rsidRPr="00A958D4" w:rsidRDefault="003C3800" w:rsidP="003C3800">
      <w:pPr>
        <w:wordWrap w:val="0"/>
        <w:spacing w:line="0" w:lineRule="atLeast"/>
        <w:jc w:val="right"/>
        <w:rPr>
          <w:rFonts w:asciiTheme="minorHAnsi" w:hAnsiTheme="minorHAnsi" w:cs="Arial"/>
        </w:rPr>
      </w:pPr>
      <w:r w:rsidRPr="00A958D4">
        <w:rPr>
          <w:rFonts w:asciiTheme="minorHAnsi" w:hAnsiTheme="minorHAnsi" w:cs="Arial"/>
        </w:rPr>
        <w:t>N229</w:t>
      </w:r>
      <w:r w:rsidR="00502353" w:rsidRPr="00A958D4">
        <w:rPr>
          <w:rFonts w:asciiTheme="minorHAnsi" w:hAnsiTheme="minorHAnsi" w:cs="Arial"/>
        </w:rPr>
        <w:t>吳嘉仁</w:t>
      </w:r>
    </w:p>
    <w:p w14:paraId="3F268FE4" w14:textId="07F1BA1C" w:rsidR="003C3800" w:rsidRPr="00A958D4" w:rsidRDefault="00502353" w:rsidP="00257B9D">
      <w:pPr>
        <w:spacing w:line="0" w:lineRule="atLeast"/>
        <w:jc w:val="right"/>
        <w:rPr>
          <w:rFonts w:asciiTheme="minorHAnsi" w:hAnsiTheme="minorHAnsi" w:cs="Arial"/>
        </w:rPr>
      </w:pPr>
      <w:r w:rsidRPr="00A958D4">
        <w:rPr>
          <w:rFonts w:asciiTheme="minorHAnsi" w:hAnsiTheme="minorHAnsi" w:cs="Arial"/>
        </w:rPr>
        <w:t>Jan</w:t>
      </w:r>
      <w:r w:rsidR="006B5CE4" w:rsidRPr="00A958D4">
        <w:rPr>
          <w:rFonts w:asciiTheme="minorHAnsi" w:hAnsiTheme="minorHAnsi" w:cs="Arial"/>
        </w:rPr>
        <w:t>.</w:t>
      </w:r>
      <w:r w:rsidR="006F69D5" w:rsidRPr="00A958D4">
        <w:rPr>
          <w:rFonts w:asciiTheme="minorHAnsi" w:hAnsiTheme="minorHAnsi" w:cs="Arial"/>
        </w:rPr>
        <w:t>20</w:t>
      </w:r>
      <w:r w:rsidR="00CE7EF0" w:rsidRPr="00A958D4">
        <w:rPr>
          <w:rFonts w:asciiTheme="minorHAnsi" w:hAnsiTheme="minorHAnsi" w:cs="Arial"/>
        </w:rPr>
        <w:t>1</w:t>
      </w:r>
      <w:r w:rsidRPr="00A958D4">
        <w:rPr>
          <w:rFonts w:asciiTheme="minorHAnsi" w:hAnsiTheme="minorHAnsi" w:cs="Arial"/>
        </w:rPr>
        <w:t>7</w:t>
      </w:r>
    </w:p>
    <w:p w14:paraId="456AEFF3" w14:textId="02014C59" w:rsidR="00265023" w:rsidRPr="00A958D4" w:rsidRDefault="00502353" w:rsidP="002611CB">
      <w:pPr>
        <w:spacing w:line="0" w:lineRule="atLeast"/>
        <w:jc w:val="both"/>
        <w:rPr>
          <w:rFonts w:asciiTheme="minorHAnsi" w:hAnsiTheme="minorHAnsi" w:cs="Arial"/>
          <w:b/>
        </w:rPr>
      </w:pPr>
      <w:r w:rsidRPr="00A958D4">
        <w:rPr>
          <w:rFonts w:asciiTheme="minorHAnsi" w:hAnsiTheme="minorHAnsi" w:cs="Arial"/>
          <w:b/>
        </w:rPr>
        <w:t>感染性檢體專用流式細胞儀</w:t>
      </w:r>
      <w:r w:rsidR="0017269C" w:rsidRPr="00A958D4">
        <w:rPr>
          <w:rFonts w:asciiTheme="minorHAnsi" w:hAnsiTheme="minorHAnsi" w:cs="Arial"/>
          <w:b/>
        </w:rPr>
        <w:t>(</w:t>
      </w:r>
      <w:r w:rsidR="006F2A31" w:rsidRPr="00A958D4">
        <w:rPr>
          <w:rFonts w:asciiTheme="minorHAnsi" w:hAnsiTheme="minorHAnsi" w:cs="Arial"/>
          <w:b/>
        </w:rPr>
        <w:t>223</w:t>
      </w:r>
      <w:r w:rsidR="0017269C" w:rsidRPr="00A958D4">
        <w:rPr>
          <w:rFonts w:asciiTheme="minorHAnsi" w:hAnsiTheme="minorHAnsi" w:cs="Arial"/>
          <w:b/>
        </w:rPr>
        <w:t>)</w:t>
      </w:r>
      <w:r w:rsidR="00265023" w:rsidRPr="00A958D4">
        <w:rPr>
          <w:rFonts w:asciiTheme="minorHAnsi" w:hAnsiTheme="minorHAnsi" w:cs="Arial"/>
          <w:b/>
        </w:rPr>
        <w:t>由</w:t>
      </w:r>
      <w:r w:rsidR="00265023" w:rsidRPr="00A958D4">
        <w:rPr>
          <w:rFonts w:asciiTheme="minorHAnsi" w:hAnsiTheme="minorHAnsi" w:cs="Arial"/>
          <w:b/>
        </w:rPr>
        <w:t>Dr.</w:t>
      </w:r>
      <w:r w:rsidR="00265023" w:rsidRPr="00A958D4">
        <w:rPr>
          <w:rFonts w:asciiTheme="minorHAnsi" w:hAnsiTheme="minorHAnsi" w:cs="Arial"/>
          <w:b/>
        </w:rPr>
        <w:t>陶秘華實驗室所管理，如需使用必須向管理者登記，詳讀以下使用規則並且簽名，交回正本</w:t>
      </w:r>
      <w:r w:rsidR="00265023" w:rsidRPr="00A958D4">
        <w:rPr>
          <w:rFonts w:asciiTheme="minorHAnsi" w:hAnsiTheme="minorHAnsi" w:cs="Arial"/>
          <w:b/>
        </w:rPr>
        <w:t>(</w:t>
      </w:r>
      <w:r w:rsidR="00265023" w:rsidRPr="00A958D4">
        <w:rPr>
          <w:rFonts w:asciiTheme="minorHAnsi" w:hAnsiTheme="minorHAnsi" w:cs="Arial"/>
          <w:b/>
        </w:rPr>
        <w:t>請自行留下影本</w:t>
      </w:r>
      <w:r w:rsidR="00265023" w:rsidRPr="00A958D4">
        <w:rPr>
          <w:rFonts w:asciiTheme="minorHAnsi" w:hAnsiTheme="minorHAnsi" w:cs="Arial"/>
          <w:b/>
        </w:rPr>
        <w:t>)</w:t>
      </w:r>
      <w:r w:rsidR="00265023" w:rsidRPr="00A958D4">
        <w:rPr>
          <w:rFonts w:asciiTheme="minorHAnsi" w:hAnsiTheme="minorHAnsi" w:cs="Arial"/>
          <w:b/>
        </w:rPr>
        <w:t>才可使用。</w:t>
      </w:r>
    </w:p>
    <w:p w14:paraId="32841A1D" w14:textId="416E9BF4" w:rsidR="00414967" w:rsidRPr="00A958D4" w:rsidRDefault="006B5CE4" w:rsidP="00B94D43">
      <w:pPr>
        <w:spacing w:line="0" w:lineRule="atLeast"/>
        <w:rPr>
          <w:rFonts w:asciiTheme="minorHAnsi" w:hAnsiTheme="minorHAnsi" w:cs="Arial"/>
        </w:rPr>
      </w:pPr>
      <w:r w:rsidRPr="00A958D4">
        <w:rPr>
          <w:rFonts w:asciiTheme="minorHAnsi" w:hAnsiTheme="minorHAnsi" w:cs="Arial"/>
          <w:b/>
        </w:rPr>
        <w:t>PI</w:t>
      </w:r>
      <w:r w:rsidR="00265023" w:rsidRPr="00A958D4">
        <w:rPr>
          <w:rFonts w:asciiTheme="minorHAnsi" w:hAnsiTheme="minorHAnsi" w:cs="Arial"/>
          <w:b/>
        </w:rPr>
        <w:t>：</w:t>
      </w:r>
      <w:r w:rsidR="00265023" w:rsidRPr="00A958D4">
        <w:rPr>
          <w:rFonts w:asciiTheme="minorHAnsi" w:hAnsiTheme="minorHAnsi" w:cs="Arial"/>
          <w:b/>
        </w:rPr>
        <w:t>N229 Dr.</w:t>
      </w:r>
      <w:r w:rsidR="00265023" w:rsidRPr="00A958D4">
        <w:rPr>
          <w:rFonts w:asciiTheme="minorHAnsi" w:hAnsiTheme="minorHAnsi" w:cs="Arial"/>
          <w:b/>
        </w:rPr>
        <w:t>陶秘華</w:t>
      </w:r>
      <w:r w:rsidR="00A32CBF" w:rsidRPr="00A958D4">
        <w:rPr>
          <w:rFonts w:asciiTheme="minorHAnsi" w:hAnsiTheme="minorHAnsi" w:cs="Arial"/>
          <w:b/>
        </w:rPr>
        <w:t xml:space="preserve">(Tel:2652-3078) </w:t>
      </w:r>
      <w:r w:rsidRPr="00A958D4">
        <w:rPr>
          <w:rFonts w:asciiTheme="minorHAnsi" w:hAnsiTheme="minorHAnsi" w:cs="Arial"/>
          <w:b/>
        </w:rPr>
        <w:t xml:space="preserve">; </w:t>
      </w:r>
      <w:r w:rsidRPr="00A958D4">
        <w:rPr>
          <w:rFonts w:asciiTheme="minorHAnsi" w:hAnsiTheme="minorHAnsi" w:cs="Arial"/>
          <w:b/>
        </w:rPr>
        <w:t>管理者</w:t>
      </w:r>
      <w:r w:rsidRPr="00A958D4">
        <w:rPr>
          <w:rFonts w:asciiTheme="minorHAnsi" w:hAnsiTheme="minorHAnsi" w:cs="Arial"/>
          <w:b/>
        </w:rPr>
        <w:t xml:space="preserve">: </w:t>
      </w:r>
      <w:r w:rsidR="006F2A31" w:rsidRPr="00A958D4">
        <w:rPr>
          <w:rFonts w:asciiTheme="minorHAnsi" w:hAnsiTheme="minorHAnsi" w:cs="Arial"/>
          <w:b/>
        </w:rPr>
        <w:t>吳嘉仁</w:t>
      </w:r>
      <w:r w:rsidRPr="00A958D4">
        <w:rPr>
          <w:rFonts w:asciiTheme="minorHAnsi" w:hAnsiTheme="minorHAnsi" w:cs="Arial"/>
          <w:b/>
        </w:rPr>
        <w:t xml:space="preserve"> </w:t>
      </w:r>
      <w:r w:rsidR="00265023" w:rsidRPr="00A958D4">
        <w:rPr>
          <w:rFonts w:asciiTheme="minorHAnsi" w:hAnsiTheme="minorHAnsi" w:cs="Arial"/>
          <w:b/>
        </w:rPr>
        <w:t>(Tel:2789-9151)</w:t>
      </w:r>
      <w:r w:rsidR="00265023" w:rsidRPr="00A958D4">
        <w:rPr>
          <w:rFonts w:asciiTheme="minorHAnsi" w:hAnsiTheme="minorHAnsi" w:cs="Arial"/>
        </w:rPr>
        <w:t xml:space="preserve"> </w:t>
      </w:r>
    </w:p>
    <w:p w14:paraId="10EAA667" w14:textId="77777777" w:rsidR="00EA7392" w:rsidRPr="00A958D4" w:rsidRDefault="00EA7392" w:rsidP="00B94D43">
      <w:pPr>
        <w:spacing w:line="0" w:lineRule="atLeast"/>
        <w:rPr>
          <w:rFonts w:asciiTheme="minorHAnsi" w:hAnsiTheme="minorHAnsi" w:cs="Arial"/>
        </w:rPr>
      </w:pPr>
    </w:p>
    <w:p w14:paraId="52F444A8" w14:textId="1DFDF440" w:rsidR="00AE0BDF" w:rsidRPr="008E4B27" w:rsidRDefault="00757D83" w:rsidP="002611CB">
      <w:pPr>
        <w:spacing w:line="0" w:lineRule="atLeast"/>
        <w:jc w:val="both"/>
        <w:rPr>
          <w:rFonts w:asciiTheme="minorHAnsi" w:hAnsiTheme="minorHAnsi" w:cs="Arial"/>
          <w:b/>
          <w:highlight w:val="lightGray"/>
        </w:rPr>
      </w:pPr>
      <w:r w:rsidRPr="00C3517D">
        <w:rPr>
          <w:rFonts w:ascii="Yuanti SC Regular" w:hAnsi="Yuanti SC Regular" w:cs="Yuanti SC Regular"/>
          <w:b/>
          <w:highlight w:val="lightGray"/>
        </w:rPr>
        <w:t>※</w:t>
      </w:r>
      <w:r w:rsidRPr="00C3517D">
        <w:rPr>
          <w:rFonts w:asciiTheme="minorHAnsi" w:hAnsiTheme="minorHAnsi" w:cs="Arial"/>
          <w:b/>
          <w:highlight w:val="lightGray"/>
        </w:rPr>
        <w:t xml:space="preserve"> </w:t>
      </w:r>
      <w:r w:rsidR="00C3517D" w:rsidRPr="00C3517D">
        <w:rPr>
          <w:rFonts w:asciiTheme="minorHAnsi" w:hAnsiTheme="minorHAnsi" w:cs="Arial" w:hint="eastAsia"/>
          <w:b/>
          <w:highlight w:val="lightGray"/>
        </w:rPr>
        <w:t>操作</w:t>
      </w:r>
      <w:r w:rsidR="00EC399D">
        <w:rPr>
          <w:rFonts w:asciiTheme="minorHAnsi" w:hAnsiTheme="minorHAnsi" w:cs="Arial" w:hint="eastAsia"/>
          <w:b/>
          <w:highlight w:val="lightGray"/>
        </w:rPr>
        <w:t>使用</w:t>
      </w:r>
      <w:r w:rsidR="00AE0BDF" w:rsidRPr="00C3517D">
        <w:rPr>
          <w:rFonts w:asciiTheme="minorHAnsi" w:hAnsiTheme="minorHAnsi" w:cs="Arial"/>
          <w:b/>
          <w:highlight w:val="lightGray"/>
        </w:rPr>
        <w:t>規定</w:t>
      </w:r>
    </w:p>
    <w:p w14:paraId="6AAE38F9" w14:textId="6A5C2711" w:rsidR="00D97FD0" w:rsidRPr="00D97FD0" w:rsidRDefault="00D97FD0" w:rsidP="00F40FB8">
      <w:pPr>
        <w:pStyle w:val="ListParagraph"/>
        <w:numPr>
          <w:ilvl w:val="0"/>
          <w:numId w:val="7"/>
        </w:numPr>
        <w:spacing w:line="0" w:lineRule="atLeast"/>
        <w:ind w:left="364" w:hanging="364"/>
        <w:jc w:val="both"/>
        <w:rPr>
          <w:rFonts w:asciiTheme="minorHAnsi" w:hAnsiTheme="minorHAnsi" w:cs="Arial"/>
        </w:rPr>
      </w:pPr>
      <w:r w:rsidRPr="00D97FD0">
        <w:rPr>
          <w:rFonts w:asciiTheme="minorHAnsi" w:hAnsiTheme="minorHAnsi"/>
          <w:kern w:val="0"/>
        </w:rPr>
        <w:t>本儀器之服務對象以本</w:t>
      </w:r>
      <w:r>
        <w:rPr>
          <w:rFonts w:asciiTheme="minorHAnsi" w:hAnsiTheme="minorHAnsi" w:hint="eastAsia"/>
          <w:kern w:val="0"/>
        </w:rPr>
        <w:t>院各所</w:t>
      </w:r>
      <w:r w:rsidRPr="00D97FD0">
        <w:rPr>
          <w:rFonts w:asciiTheme="minorHAnsi" w:hAnsiTheme="minorHAnsi"/>
          <w:kern w:val="0"/>
        </w:rPr>
        <w:t>、或校外教學及研究單位之研究人員為主</w:t>
      </w:r>
      <w:r>
        <w:rPr>
          <w:rFonts w:asciiTheme="minorHAnsi" w:hAnsiTheme="minorHAnsi" w:hint="eastAsia"/>
          <w:kern w:val="0"/>
        </w:rPr>
        <w:t>。</w:t>
      </w:r>
    </w:p>
    <w:p w14:paraId="6C039069" w14:textId="628189DE" w:rsidR="00AE0BDF" w:rsidRPr="00D97FD0" w:rsidRDefault="00AE0BDF" w:rsidP="00F40FB8">
      <w:pPr>
        <w:pStyle w:val="ListParagraph"/>
        <w:numPr>
          <w:ilvl w:val="0"/>
          <w:numId w:val="7"/>
        </w:numPr>
        <w:spacing w:line="0" w:lineRule="atLeast"/>
        <w:ind w:left="364" w:hanging="364"/>
        <w:jc w:val="both"/>
        <w:rPr>
          <w:rFonts w:asciiTheme="minorHAnsi" w:hAnsiTheme="minorHAnsi" w:cs="Arial"/>
          <w:b/>
        </w:rPr>
      </w:pPr>
      <w:r w:rsidRPr="00D97FD0">
        <w:rPr>
          <w:rFonts w:asciiTheme="minorHAnsi" w:hAnsiTheme="minorHAnsi" w:cs="Arial"/>
          <w:b/>
          <w:color w:val="FF0000"/>
        </w:rPr>
        <w:t>已經熟練七樓公用儀器室</w:t>
      </w:r>
      <w:r w:rsidR="000A3851" w:rsidRPr="00D97FD0">
        <w:rPr>
          <w:rFonts w:asciiTheme="minorHAnsi" w:hAnsiTheme="minorHAnsi" w:cs="Arial"/>
          <w:b/>
          <w:color w:val="FF0000"/>
        </w:rPr>
        <w:t>流式細胞儀</w:t>
      </w:r>
      <w:r w:rsidR="000A3851" w:rsidRPr="00D97FD0">
        <w:rPr>
          <w:rFonts w:asciiTheme="minorHAnsi" w:hAnsiTheme="minorHAnsi" w:cs="Arial"/>
          <w:b/>
          <w:color w:val="FF0000"/>
        </w:rPr>
        <w:t>(</w:t>
      </w:r>
      <w:r w:rsidRPr="00D97FD0">
        <w:rPr>
          <w:rFonts w:asciiTheme="minorHAnsi" w:hAnsiTheme="minorHAnsi" w:cs="Arial"/>
          <w:b/>
          <w:color w:val="FF0000"/>
        </w:rPr>
        <w:t>LSRII</w:t>
      </w:r>
      <w:r w:rsidR="000A3851" w:rsidRPr="00D97FD0">
        <w:rPr>
          <w:rFonts w:asciiTheme="minorHAnsi" w:hAnsiTheme="minorHAnsi" w:cs="Arial"/>
          <w:b/>
          <w:color w:val="FF0000"/>
        </w:rPr>
        <w:t>)</w:t>
      </w:r>
      <w:r w:rsidRPr="00D97FD0">
        <w:rPr>
          <w:rFonts w:asciiTheme="minorHAnsi" w:hAnsiTheme="minorHAnsi" w:cs="Arial"/>
          <w:b/>
          <w:color w:val="FF0000"/>
        </w:rPr>
        <w:t>操作，才可申請使用權限</w:t>
      </w:r>
      <w:r w:rsidRPr="00D97FD0">
        <w:rPr>
          <w:rFonts w:asciiTheme="minorHAnsi" w:hAnsiTheme="minorHAnsi" w:cs="Arial"/>
          <w:b/>
          <w:color w:val="000000" w:themeColor="text1"/>
        </w:rPr>
        <w:t>。</w:t>
      </w:r>
    </w:p>
    <w:p w14:paraId="222F5304" w14:textId="209FE0EB" w:rsidR="00B97BCC" w:rsidRPr="00D97FD0" w:rsidRDefault="00897A16" w:rsidP="00F40FB8">
      <w:pPr>
        <w:pStyle w:val="ListParagraph"/>
        <w:numPr>
          <w:ilvl w:val="0"/>
          <w:numId w:val="7"/>
        </w:numPr>
        <w:spacing w:line="0" w:lineRule="atLeast"/>
        <w:ind w:left="364" w:hanging="364"/>
        <w:jc w:val="both"/>
        <w:rPr>
          <w:rFonts w:asciiTheme="minorHAnsi" w:hAnsiTheme="minorHAnsi" w:cs="Arial"/>
        </w:rPr>
      </w:pPr>
      <w:r w:rsidRPr="00D97FD0">
        <w:rPr>
          <w:rFonts w:asciiTheme="minorHAnsi" w:hAnsiTheme="minorHAnsi" w:cs="Arial"/>
        </w:rPr>
        <w:t>申請通過後</w:t>
      </w:r>
      <w:r w:rsidR="00F40FB8" w:rsidRPr="00D97FD0">
        <w:rPr>
          <w:rFonts w:asciiTheme="minorHAnsi" w:hAnsiTheme="minorHAnsi" w:cs="Arial"/>
        </w:rPr>
        <w:t>至公用儀器預約系統開啟使用權限。</w:t>
      </w:r>
    </w:p>
    <w:p w14:paraId="0A347211" w14:textId="5C5C5D04" w:rsidR="00F40FB8" w:rsidRPr="00D97FD0" w:rsidRDefault="00F40FB8" w:rsidP="00AE0BDF">
      <w:pPr>
        <w:pStyle w:val="ListParagraph"/>
        <w:numPr>
          <w:ilvl w:val="0"/>
          <w:numId w:val="7"/>
        </w:numPr>
        <w:spacing w:line="0" w:lineRule="atLeast"/>
        <w:ind w:left="364" w:hanging="364"/>
        <w:jc w:val="both"/>
        <w:rPr>
          <w:rFonts w:asciiTheme="minorHAnsi" w:hAnsiTheme="minorHAnsi" w:cs="Arial"/>
        </w:rPr>
      </w:pPr>
      <w:r w:rsidRPr="00D97FD0">
        <w:rPr>
          <w:rFonts w:asciiTheme="minorHAnsi" w:hAnsiTheme="minorHAnsi" w:cs="Arial"/>
        </w:rPr>
        <w:t>使用前請確實預約使用時段。</w:t>
      </w:r>
    </w:p>
    <w:p w14:paraId="5E6945E2" w14:textId="77777777" w:rsidR="00AE0BDF" w:rsidRDefault="00AE0BDF" w:rsidP="00AE0BDF">
      <w:pPr>
        <w:pStyle w:val="ListParagraph"/>
        <w:spacing w:line="0" w:lineRule="atLeast"/>
        <w:ind w:left="364"/>
        <w:jc w:val="both"/>
        <w:rPr>
          <w:rFonts w:asciiTheme="minorHAnsi" w:hAnsiTheme="minorHAnsi" w:cs="Arial"/>
        </w:rPr>
      </w:pPr>
    </w:p>
    <w:p w14:paraId="4EA16ABB" w14:textId="26092B87" w:rsidR="00A958D4" w:rsidRPr="00A958D4" w:rsidRDefault="00A958D4" w:rsidP="00A958D4">
      <w:pPr>
        <w:spacing w:line="0" w:lineRule="atLeast"/>
        <w:jc w:val="both"/>
        <w:rPr>
          <w:rFonts w:asciiTheme="minorHAnsi" w:hAnsiTheme="minorHAnsi" w:cs="Arial"/>
          <w:b/>
        </w:rPr>
      </w:pPr>
      <w:r w:rsidRPr="00C3517D">
        <w:rPr>
          <w:rFonts w:ascii="Yuanti SC Regular" w:hAnsi="Yuanti SC Regular" w:cs="Yuanti SC Regular"/>
          <w:b/>
          <w:highlight w:val="lightGray"/>
        </w:rPr>
        <w:t>※</w:t>
      </w:r>
      <w:r w:rsidRPr="00C3517D">
        <w:rPr>
          <w:rFonts w:asciiTheme="minorHAnsi" w:hAnsiTheme="minorHAnsi" w:cs="Arial"/>
          <w:b/>
          <w:highlight w:val="lightGray"/>
        </w:rPr>
        <w:t xml:space="preserve"> </w:t>
      </w:r>
      <w:r w:rsidR="003D7D86" w:rsidRPr="00C3517D">
        <w:rPr>
          <w:rFonts w:asciiTheme="minorHAnsi" w:hAnsiTheme="minorHAnsi" w:cs="Arial" w:hint="eastAsia"/>
          <w:b/>
          <w:highlight w:val="lightGray"/>
        </w:rPr>
        <w:t>樣品處理及運送規定</w:t>
      </w:r>
    </w:p>
    <w:p w14:paraId="69BD1DED" w14:textId="75832CEB" w:rsidR="00C03D0F" w:rsidRPr="00FC0B42" w:rsidRDefault="00EE190D" w:rsidP="00EE190D">
      <w:pPr>
        <w:pStyle w:val="ListParagraph"/>
        <w:numPr>
          <w:ilvl w:val="0"/>
          <w:numId w:val="8"/>
        </w:numPr>
        <w:spacing w:line="0" w:lineRule="atLeast"/>
        <w:ind w:left="378" w:hanging="378"/>
        <w:jc w:val="both"/>
        <w:rPr>
          <w:rFonts w:asciiTheme="minorHAnsi" w:hAnsiTheme="minorHAnsi" w:cs="Arial"/>
          <w:color w:val="000000" w:themeColor="text1"/>
        </w:rPr>
      </w:pPr>
      <w:r w:rsidRPr="00A5363F">
        <w:rPr>
          <w:rFonts w:asciiTheme="minorHAnsi" w:hAnsiTheme="minorHAnsi" w:cs="Arial" w:hint="eastAsia"/>
          <w:b/>
          <w:color w:val="FF0000"/>
        </w:rPr>
        <w:t>除生醫所外，其他所操作人員</w:t>
      </w:r>
      <w:r w:rsidR="00C03D0F" w:rsidRPr="00A5363F">
        <w:rPr>
          <w:rFonts w:asciiTheme="minorHAnsi" w:hAnsiTheme="minorHAnsi" w:cs="Arial" w:hint="eastAsia"/>
          <w:b/>
          <w:color w:val="FF0000"/>
        </w:rPr>
        <w:t>第一次使用前</w:t>
      </w:r>
      <w:r w:rsidRPr="00A5363F">
        <w:rPr>
          <w:rFonts w:asciiTheme="minorHAnsi" w:hAnsiTheme="minorHAnsi" w:cs="Arial" w:hint="eastAsia"/>
          <w:b/>
          <w:color w:val="FF0000"/>
        </w:rPr>
        <w:t>，請協調管理者示範進入生醫所</w:t>
      </w:r>
      <w:r w:rsidRPr="00A5363F">
        <w:rPr>
          <w:rFonts w:asciiTheme="minorHAnsi" w:hAnsiTheme="minorHAnsi" w:cs="Arial"/>
          <w:b/>
          <w:color w:val="FF0000"/>
        </w:rPr>
        <w:t>223</w:t>
      </w:r>
      <w:r w:rsidRPr="00FC0B42">
        <w:rPr>
          <w:rFonts w:asciiTheme="minorHAnsi" w:hAnsiTheme="minorHAnsi" w:cs="Arial"/>
          <w:b/>
          <w:color w:val="FF0000"/>
        </w:rPr>
        <w:t>之</w:t>
      </w:r>
      <w:r w:rsidR="00C81616" w:rsidRPr="00FC0B42">
        <w:rPr>
          <w:rFonts w:asciiTheme="minorHAnsi" w:hAnsiTheme="minorHAnsi" w:cs="Arial"/>
          <w:b/>
          <w:color w:val="FF0000"/>
        </w:rPr>
        <w:t>移動</w:t>
      </w:r>
      <w:r w:rsidRPr="00FC0B42">
        <w:rPr>
          <w:rFonts w:asciiTheme="minorHAnsi" w:hAnsiTheme="minorHAnsi" w:cs="Arial"/>
          <w:b/>
          <w:color w:val="FF0000"/>
        </w:rPr>
        <w:t>路線</w:t>
      </w:r>
      <w:r w:rsidR="00C03D0F" w:rsidRPr="00FC0B42">
        <w:rPr>
          <w:rFonts w:asciiTheme="minorHAnsi" w:hAnsiTheme="minorHAnsi" w:cs="Arial"/>
          <w:color w:val="000000" w:themeColor="text1"/>
        </w:rPr>
        <w:t>。</w:t>
      </w:r>
    </w:p>
    <w:p w14:paraId="34482432" w14:textId="47CE36A0" w:rsidR="00A958D4" w:rsidRPr="00FC0B42" w:rsidRDefault="003D7D86" w:rsidP="00A958D4">
      <w:pPr>
        <w:pStyle w:val="ListParagraph"/>
        <w:numPr>
          <w:ilvl w:val="0"/>
          <w:numId w:val="8"/>
        </w:numPr>
        <w:spacing w:line="0" w:lineRule="atLeast"/>
        <w:ind w:left="378" w:hanging="378"/>
        <w:jc w:val="both"/>
        <w:rPr>
          <w:rFonts w:asciiTheme="minorHAnsi" w:hAnsiTheme="minorHAnsi" w:cs="Arial"/>
          <w:color w:val="000000" w:themeColor="text1"/>
        </w:rPr>
      </w:pPr>
      <w:r w:rsidRPr="00FC0B42">
        <w:rPr>
          <w:rFonts w:asciiTheme="minorHAnsi" w:hAnsiTheme="minorHAnsi" w:cs="Arial"/>
          <w:color w:val="000000" w:themeColor="text1"/>
        </w:rPr>
        <w:t>所有樣品需經過</w:t>
      </w:r>
      <w:r w:rsidRPr="00FC0B42">
        <w:rPr>
          <w:rFonts w:asciiTheme="minorHAnsi" w:hAnsiTheme="minorHAnsi" w:cs="Arial"/>
          <w:b/>
          <w:color w:val="FF0000"/>
        </w:rPr>
        <w:t>4% formaldehyde  </w:t>
      </w:r>
      <w:r w:rsidRPr="00FC0B42">
        <w:rPr>
          <w:rFonts w:asciiTheme="minorHAnsi" w:hAnsiTheme="minorHAnsi" w:cs="Arial"/>
          <w:b/>
          <w:color w:val="FF0000"/>
        </w:rPr>
        <w:t>固定</w:t>
      </w:r>
      <w:r w:rsidRPr="00FC0B42">
        <w:rPr>
          <w:rFonts w:asciiTheme="minorHAnsi" w:hAnsiTheme="minorHAnsi" w:cs="Arial"/>
          <w:b/>
          <w:color w:val="FF0000"/>
        </w:rPr>
        <w:t>20</w:t>
      </w:r>
      <w:r w:rsidRPr="00FC0B42">
        <w:rPr>
          <w:rFonts w:asciiTheme="minorHAnsi" w:hAnsiTheme="minorHAnsi" w:cs="Arial"/>
          <w:b/>
          <w:color w:val="FF0000"/>
        </w:rPr>
        <w:t>分鐘</w:t>
      </w:r>
      <w:r w:rsidRPr="00FC0B42">
        <w:rPr>
          <w:rFonts w:asciiTheme="minorHAnsi" w:hAnsiTheme="minorHAnsi" w:cs="Arial"/>
          <w:color w:val="000000" w:themeColor="text1"/>
        </w:rPr>
        <w:t>，確保病原體完全</w:t>
      </w:r>
      <w:r w:rsidR="00032C61" w:rsidRPr="00FC0B42">
        <w:rPr>
          <w:rFonts w:asciiTheme="minorHAnsi" w:hAnsiTheme="minorHAnsi" w:cs="Arial"/>
          <w:color w:val="000000" w:themeColor="text1"/>
        </w:rPr>
        <w:t>失</w:t>
      </w:r>
      <w:r w:rsidRPr="00FC0B42">
        <w:rPr>
          <w:rFonts w:asciiTheme="minorHAnsi" w:hAnsiTheme="minorHAnsi" w:cs="Arial"/>
          <w:color w:val="000000" w:themeColor="text1"/>
        </w:rPr>
        <w:t>去活性</w:t>
      </w:r>
      <w:r w:rsidR="00A958D4" w:rsidRPr="00FC0B42">
        <w:rPr>
          <w:rFonts w:asciiTheme="minorHAnsi" w:hAnsiTheme="minorHAnsi" w:cs="Arial"/>
          <w:color w:val="000000" w:themeColor="text1"/>
        </w:rPr>
        <w:t>。</w:t>
      </w:r>
    </w:p>
    <w:p w14:paraId="21972E86" w14:textId="78DA8CE5" w:rsidR="003D7D86" w:rsidRPr="00FC0B42" w:rsidRDefault="003D7D86" w:rsidP="00A958D4">
      <w:pPr>
        <w:pStyle w:val="ListParagraph"/>
        <w:numPr>
          <w:ilvl w:val="0"/>
          <w:numId w:val="8"/>
        </w:numPr>
        <w:spacing w:line="0" w:lineRule="atLeast"/>
        <w:ind w:left="378" w:hanging="378"/>
        <w:jc w:val="both"/>
        <w:rPr>
          <w:rFonts w:asciiTheme="minorHAnsi" w:hAnsiTheme="minorHAnsi" w:cs="Arial"/>
          <w:color w:val="000000" w:themeColor="text1"/>
        </w:rPr>
      </w:pPr>
      <w:r w:rsidRPr="00FC0B42">
        <w:rPr>
          <w:rFonts w:asciiTheme="minorHAnsi" w:hAnsiTheme="minorHAnsi" w:cs="Arial"/>
          <w:color w:val="000000" w:themeColor="text1"/>
        </w:rPr>
        <w:t>處理好之樣品請置於加蓋保麗龍盒內</w:t>
      </w:r>
      <w:r w:rsidR="00083396" w:rsidRPr="00FC0B42">
        <w:rPr>
          <w:rFonts w:asciiTheme="minorHAnsi" w:hAnsiTheme="minorHAnsi" w:cs="Arial"/>
          <w:color w:val="000000" w:themeColor="text1"/>
        </w:rPr>
        <w:t>(</w:t>
      </w:r>
      <w:r w:rsidR="00083396" w:rsidRPr="00FC0B42">
        <w:rPr>
          <w:rFonts w:asciiTheme="minorHAnsi" w:hAnsiTheme="minorHAnsi" w:cs="Arial"/>
          <w:b/>
          <w:color w:val="FF0000"/>
        </w:rPr>
        <w:t>確保不會外漏</w:t>
      </w:r>
      <w:r w:rsidR="00083396" w:rsidRPr="00FC0B42">
        <w:rPr>
          <w:rFonts w:asciiTheme="minorHAnsi" w:hAnsiTheme="minorHAnsi" w:cs="Arial"/>
          <w:color w:val="000000" w:themeColor="text1"/>
        </w:rPr>
        <w:t>)</w:t>
      </w:r>
      <w:r w:rsidRPr="00FC0B42">
        <w:rPr>
          <w:rFonts w:asciiTheme="minorHAnsi" w:hAnsiTheme="minorHAnsi" w:cs="Arial"/>
          <w:color w:val="000000" w:themeColor="text1"/>
        </w:rPr>
        <w:t>，待進入負壓室後才可取出。</w:t>
      </w:r>
    </w:p>
    <w:p w14:paraId="505811BF" w14:textId="6973E634" w:rsidR="00FC0B42" w:rsidRPr="00FC0B42" w:rsidRDefault="00FC0B42" w:rsidP="00FC0B42">
      <w:pPr>
        <w:pStyle w:val="ListParagraph"/>
        <w:widowControl/>
        <w:numPr>
          <w:ilvl w:val="0"/>
          <w:numId w:val="8"/>
        </w:numPr>
        <w:ind w:left="364"/>
        <w:rPr>
          <w:rFonts w:asciiTheme="minorHAnsi" w:eastAsia="Times New Roman" w:hAnsiTheme="minorHAnsi"/>
          <w:color w:val="000000" w:themeColor="text1"/>
          <w:kern w:val="0"/>
        </w:rPr>
      </w:pPr>
      <w:r w:rsidRPr="00FC0B42">
        <w:rPr>
          <w:rFonts w:asciiTheme="minorHAnsi" w:hAnsiTheme="minorHAnsi"/>
          <w:color w:val="000000" w:themeColor="text1"/>
          <w:kern w:val="0"/>
        </w:rPr>
        <w:t>如有特殊需求，由使用者提出申請，由生醫所委員會個案處理。</w:t>
      </w:r>
    </w:p>
    <w:p w14:paraId="3D7BA1CB" w14:textId="77777777" w:rsidR="00A958D4" w:rsidRPr="00A958D4" w:rsidRDefault="00A958D4" w:rsidP="00A958D4">
      <w:pPr>
        <w:spacing w:line="0" w:lineRule="atLeast"/>
        <w:jc w:val="both"/>
        <w:rPr>
          <w:rFonts w:asciiTheme="minorHAnsi" w:hAnsiTheme="minorHAnsi" w:cs="Arial"/>
        </w:rPr>
      </w:pPr>
    </w:p>
    <w:p w14:paraId="14FE650F" w14:textId="12CC642A" w:rsidR="00265023" w:rsidRPr="00A958D4" w:rsidRDefault="002E37A9" w:rsidP="002611CB">
      <w:pPr>
        <w:spacing w:line="0" w:lineRule="atLeast"/>
        <w:jc w:val="both"/>
        <w:rPr>
          <w:rFonts w:asciiTheme="minorHAnsi" w:hAnsiTheme="minorHAnsi" w:cs="Arial"/>
          <w:b/>
        </w:rPr>
      </w:pPr>
      <w:r w:rsidRPr="00C3517D">
        <w:rPr>
          <w:rFonts w:ascii="Yuanti SC Regular" w:hAnsi="Yuanti SC Regular" w:cs="Yuanti SC Regular"/>
          <w:b/>
          <w:highlight w:val="lightGray"/>
        </w:rPr>
        <w:t>※</w:t>
      </w:r>
      <w:r w:rsidRPr="00C3517D">
        <w:rPr>
          <w:rFonts w:asciiTheme="minorHAnsi" w:hAnsiTheme="minorHAnsi" w:cs="Arial"/>
          <w:b/>
          <w:highlight w:val="lightGray"/>
        </w:rPr>
        <w:t xml:space="preserve"> </w:t>
      </w:r>
      <w:r w:rsidR="00265023" w:rsidRPr="00C3517D">
        <w:rPr>
          <w:rFonts w:asciiTheme="minorHAnsi" w:hAnsiTheme="minorHAnsi" w:cs="Arial"/>
          <w:b/>
          <w:highlight w:val="lightGray"/>
        </w:rPr>
        <w:t>進入</w:t>
      </w:r>
      <w:r w:rsidR="00AE0BDF" w:rsidRPr="00C3517D">
        <w:rPr>
          <w:rFonts w:asciiTheme="minorHAnsi" w:hAnsiTheme="minorHAnsi" w:cs="Arial"/>
          <w:b/>
          <w:highlight w:val="lightGray"/>
        </w:rPr>
        <w:t>操作區規定</w:t>
      </w:r>
    </w:p>
    <w:p w14:paraId="7E77A74B" w14:textId="6E3D96BE" w:rsidR="00265023" w:rsidRPr="00EB5C26" w:rsidRDefault="00265023" w:rsidP="002611CB">
      <w:pPr>
        <w:numPr>
          <w:ilvl w:val="0"/>
          <w:numId w:val="1"/>
        </w:numPr>
        <w:spacing w:line="0" w:lineRule="atLeast"/>
        <w:jc w:val="both"/>
        <w:rPr>
          <w:rFonts w:asciiTheme="minorHAnsi" w:hAnsiTheme="minorHAnsi" w:cs="Arial"/>
        </w:rPr>
      </w:pPr>
      <w:r w:rsidRPr="00EB5C26">
        <w:rPr>
          <w:rFonts w:asciiTheme="minorHAnsi" w:hAnsiTheme="minorHAnsi" w:cs="Arial"/>
        </w:rPr>
        <w:t>關掉</w:t>
      </w:r>
      <w:r w:rsidR="00A665AB" w:rsidRPr="00EB5C26">
        <w:rPr>
          <w:rFonts w:asciiTheme="minorHAnsi" w:hAnsiTheme="minorHAnsi" w:cs="Arial"/>
        </w:rPr>
        <w:t>正壓室</w:t>
      </w:r>
      <w:r w:rsidRPr="00EB5C26">
        <w:rPr>
          <w:rFonts w:asciiTheme="minorHAnsi" w:hAnsiTheme="minorHAnsi" w:cs="Arial"/>
        </w:rPr>
        <w:t>的</w:t>
      </w:r>
      <w:r w:rsidRPr="00EB5C26">
        <w:rPr>
          <w:rFonts w:asciiTheme="minorHAnsi" w:hAnsiTheme="minorHAnsi" w:cs="Arial"/>
        </w:rPr>
        <w:t>UV</w:t>
      </w:r>
      <w:r w:rsidRPr="00EB5C26">
        <w:rPr>
          <w:rFonts w:asciiTheme="minorHAnsi" w:hAnsiTheme="minorHAnsi" w:cs="Arial"/>
        </w:rPr>
        <w:t>燈</w:t>
      </w:r>
      <w:r w:rsidR="00AE0BDF" w:rsidRPr="00EB5C26">
        <w:rPr>
          <w:rFonts w:asciiTheme="minorHAnsi" w:hAnsiTheme="minorHAnsi" w:cs="Arial"/>
        </w:rPr>
        <w:t>，打開電燈及風扇</w:t>
      </w:r>
      <w:r w:rsidR="00AB13CA" w:rsidRPr="00EB5C26">
        <w:rPr>
          <w:rFonts w:asciiTheme="minorHAnsi" w:hAnsiTheme="minorHAnsi" w:cs="Arial"/>
        </w:rPr>
        <w:t>電源</w:t>
      </w:r>
      <w:r w:rsidRPr="00EB5C26">
        <w:rPr>
          <w:rFonts w:asciiTheme="minorHAnsi" w:hAnsiTheme="minorHAnsi" w:cs="Arial"/>
        </w:rPr>
        <w:t>。</w:t>
      </w:r>
    </w:p>
    <w:p w14:paraId="23DCD669" w14:textId="63F04D44" w:rsidR="00265023" w:rsidRPr="00EB5C26" w:rsidRDefault="00EA7392" w:rsidP="00686363">
      <w:pPr>
        <w:numPr>
          <w:ilvl w:val="0"/>
          <w:numId w:val="1"/>
        </w:numPr>
        <w:spacing w:line="0" w:lineRule="atLeast"/>
        <w:jc w:val="both"/>
        <w:rPr>
          <w:rFonts w:asciiTheme="minorHAnsi" w:hAnsiTheme="minorHAnsi" w:cs="Arial"/>
        </w:rPr>
      </w:pPr>
      <w:r w:rsidRPr="00EB5C26">
        <w:rPr>
          <w:rFonts w:asciiTheme="minorHAnsi" w:hAnsiTheme="minorHAnsi" w:cs="Arial"/>
        </w:rPr>
        <w:t>穿</w:t>
      </w:r>
      <w:r w:rsidR="00265023" w:rsidRPr="00EB5C26">
        <w:rPr>
          <w:rFonts w:asciiTheme="minorHAnsi" w:hAnsiTheme="minorHAnsi" w:cs="Arial"/>
        </w:rPr>
        <w:t>脫鞋</w:t>
      </w:r>
      <w:r w:rsidRPr="00EB5C26">
        <w:rPr>
          <w:rFonts w:asciiTheme="minorHAnsi" w:hAnsiTheme="minorHAnsi" w:cs="Arial"/>
        </w:rPr>
        <w:t>、</w:t>
      </w:r>
      <w:r w:rsidR="00265023" w:rsidRPr="00EB5C26">
        <w:rPr>
          <w:rFonts w:asciiTheme="minorHAnsi" w:hAnsiTheme="minorHAnsi" w:cs="Arial"/>
        </w:rPr>
        <w:t>戴手套、口罩。</w:t>
      </w:r>
    </w:p>
    <w:p w14:paraId="462B4E76" w14:textId="35B58B15" w:rsidR="00AE0BDF" w:rsidRPr="00EB5C26" w:rsidRDefault="00EB5857" w:rsidP="00686363">
      <w:pPr>
        <w:numPr>
          <w:ilvl w:val="0"/>
          <w:numId w:val="1"/>
        </w:numPr>
        <w:spacing w:line="0" w:lineRule="atLeast"/>
        <w:jc w:val="both"/>
        <w:rPr>
          <w:rFonts w:asciiTheme="minorHAnsi" w:hAnsiTheme="minorHAnsi" w:cs="Arial"/>
        </w:rPr>
      </w:pPr>
      <w:r w:rsidRPr="00EB5C26">
        <w:rPr>
          <w:rFonts w:asciiTheme="minorHAnsi" w:hAnsiTheme="minorHAnsi" w:cs="Arial"/>
        </w:rPr>
        <w:t>進入正壓室後先</w:t>
      </w:r>
      <w:r w:rsidR="00AE0BDF" w:rsidRPr="00EB5C26">
        <w:rPr>
          <w:rFonts w:asciiTheme="minorHAnsi" w:hAnsiTheme="minorHAnsi" w:cs="Arial"/>
        </w:rPr>
        <w:t>打開負壓室之電燈與風扇</w:t>
      </w:r>
      <w:r w:rsidR="00AB13CA" w:rsidRPr="00EB5C26">
        <w:rPr>
          <w:rFonts w:asciiTheme="minorHAnsi" w:hAnsiTheme="minorHAnsi" w:cs="Arial"/>
        </w:rPr>
        <w:t>電源</w:t>
      </w:r>
      <w:r w:rsidR="00216717" w:rsidRPr="00EB5C26">
        <w:rPr>
          <w:rFonts w:asciiTheme="minorHAnsi" w:hAnsiTheme="minorHAnsi" w:cs="Arial"/>
        </w:rPr>
        <w:t>(</w:t>
      </w:r>
      <w:r w:rsidRPr="00EB5C26">
        <w:rPr>
          <w:rFonts w:asciiTheme="minorHAnsi" w:hAnsiTheme="minorHAnsi" w:cs="Arial"/>
          <w:b/>
          <w:color w:val="FF0000"/>
        </w:rPr>
        <w:t>請注意開關上之負壓</w:t>
      </w:r>
      <w:r w:rsidR="00216717" w:rsidRPr="00EB5C26">
        <w:rPr>
          <w:rFonts w:asciiTheme="minorHAnsi" w:hAnsiTheme="minorHAnsi" w:cs="Arial"/>
          <w:b/>
          <w:color w:val="FF0000"/>
        </w:rPr>
        <w:t>規定</w:t>
      </w:r>
      <w:r w:rsidR="00216717" w:rsidRPr="00EB5C26">
        <w:rPr>
          <w:rFonts w:asciiTheme="minorHAnsi" w:hAnsiTheme="minorHAnsi" w:cs="Arial"/>
        </w:rPr>
        <w:t>)</w:t>
      </w:r>
      <w:r w:rsidR="00AE0BDF" w:rsidRPr="00EB5C26">
        <w:rPr>
          <w:rFonts w:asciiTheme="minorHAnsi" w:hAnsiTheme="minorHAnsi" w:cs="Arial"/>
        </w:rPr>
        <w:t>。</w:t>
      </w:r>
    </w:p>
    <w:p w14:paraId="5F5D7A5D" w14:textId="77777777" w:rsidR="00EB5C26" w:rsidRPr="00EB5C26" w:rsidRDefault="00EB5C26" w:rsidP="00EB5C26">
      <w:pPr>
        <w:pStyle w:val="a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Theme="minorHAnsi" w:hAnsiTheme="minorHAnsi"/>
          <w:color w:val="000000"/>
          <w:kern w:val="0"/>
          <w:szCs w:val="24"/>
        </w:rPr>
      </w:pPr>
      <w:r w:rsidRPr="00EB5C26">
        <w:rPr>
          <w:rFonts w:asciiTheme="minorHAnsi" w:hAnsiTheme="minorHAnsi"/>
          <w:color w:val="000000"/>
          <w:kern w:val="0"/>
          <w:szCs w:val="24"/>
        </w:rPr>
        <w:t>本儀器使用時，請依標準操作流程操作。</w:t>
      </w:r>
    </w:p>
    <w:p w14:paraId="202C24EB" w14:textId="4A759EDE" w:rsidR="00EB5C26" w:rsidRPr="00EB5C26" w:rsidRDefault="00EB5C26" w:rsidP="00EB5C26">
      <w:pPr>
        <w:pStyle w:val="a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Theme="minorHAnsi" w:hAnsiTheme="minorHAnsi"/>
          <w:color w:val="000000"/>
          <w:kern w:val="0"/>
          <w:szCs w:val="24"/>
        </w:rPr>
      </w:pPr>
      <w:r w:rsidRPr="00EB5C26">
        <w:rPr>
          <w:rFonts w:asciiTheme="minorHAnsi" w:hAnsiTheme="minorHAnsi"/>
          <w:color w:val="000000"/>
          <w:kern w:val="0"/>
          <w:szCs w:val="24"/>
        </w:rPr>
        <w:t>儀器使用完後，請確實清理儀器之管路和清理操作台面，</w:t>
      </w:r>
      <w:r w:rsidRPr="00EB5C26">
        <w:rPr>
          <w:rFonts w:asciiTheme="minorHAnsi" w:hAnsiTheme="minorHAnsi"/>
          <w:color w:val="000000"/>
          <w:kern w:val="0"/>
        </w:rPr>
        <w:t>確實填寫</w:t>
      </w:r>
      <w:r w:rsidRPr="00EB5C26">
        <w:rPr>
          <w:rFonts w:asciiTheme="minorHAnsi" w:hAnsiTheme="minorHAnsi"/>
          <w:b/>
          <w:color w:val="000000"/>
          <w:kern w:val="0"/>
        </w:rPr>
        <w:t>儀器使用登記表</w:t>
      </w:r>
      <w:r w:rsidRPr="00EB5C26">
        <w:rPr>
          <w:rFonts w:asciiTheme="minorHAnsi" w:hAnsiTheme="minorHAnsi"/>
          <w:color w:val="000000"/>
          <w:kern w:val="0"/>
        </w:rPr>
        <w:t>。</w:t>
      </w:r>
    </w:p>
    <w:p w14:paraId="58910AC2" w14:textId="77777777" w:rsidR="00EB5C26" w:rsidRPr="00EB5C26" w:rsidRDefault="00EB5C26" w:rsidP="00EB5C26">
      <w:pPr>
        <w:pStyle w:val="a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Theme="minorHAnsi" w:hAnsiTheme="minorHAnsi"/>
          <w:color w:val="000000"/>
          <w:kern w:val="0"/>
          <w:szCs w:val="24"/>
        </w:rPr>
      </w:pPr>
      <w:r w:rsidRPr="00EB5C26">
        <w:rPr>
          <w:rFonts w:asciiTheme="minorHAnsi" w:hAnsiTheme="minorHAnsi"/>
          <w:color w:val="000000"/>
          <w:kern w:val="0"/>
          <w:szCs w:val="24"/>
        </w:rPr>
        <w:t>儀器發生故障時，請儘速告知技術人員，勿自行拆裝儀器，並請將儀器故障情形，訊速告知該儀器技術操作員或管理者。</w:t>
      </w:r>
    </w:p>
    <w:p w14:paraId="4F56A7F1" w14:textId="77777777" w:rsidR="00EB5C26" w:rsidRDefault="00EB5C26" w:rsidP="00EB5C26">
      <w:pPr>
        <w:pStyle w:val="a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Theme="minorHAnsi" w:hAnsiTheme="minorHAnsi" w:hint="eastAsia"/>
          <w:color w:val="000000"/>
          <w:kern w:val="0"/>
          <w:szCs w:val="24"/>
        </w:rPr>
      </w:pPr>
      <w:r w:rsidRPr="00EB5C26">
        <w:rPr>
          <w:rFonts w:asciiTheme="minorHAnsi" w:hAnsiTheme="minorHAnsi"/>
          <w:color w:val="000000"/>
          <w:kern w:val="0"/>
          <w:szCs w:val="24"/>
        </w:rPr>
        <w:t>請自備</w:t>
      </w:r>
      <w:r w:rsidRPr="00EB5C26">
        <w:rPr>
          <w:rFonts w:asciiTheme="minorHAnsi" w:hAnsiTheme="minorHAnsi"/>
          <w:color w:val="000000"/>
          <w:kern w:val="0"/>
          <w:szCs w:val="24"/>
        </w:rPr>
        <w:t xml:space="preserve">DVD </w:t>
      </w:r>
      <w:r w:rsidRPr="00EB5C26">
        <w:rPr>
          <w:rFonts w:asciiTheme="minorHAnsi" w:hAnsiTheme="minorHAnsi"/>
          <w:color w:val="000000"/>
          <w:kern w:val="0"/>
          <w:szCs w:val="24"/>
        </w:rPr>
        <w:t>燒錄片，不提供</w:t>
      </w:r>
      <w:r w:rsidRPr="00EB5C26">
        <w:rPr>
          <w:rFonts w:asciiTheme="minorHAnsi" w:hAnsiTheme="minorHAnsi"/>
          <w:color w:val="000000"/>
          <w:kern w:val="0"/>
          <w:szCs w:val="24"/>
        </w:rPr>
        <w:t xml:space="preserve"> USB </w:t>
      </w:r>
      <w:r w:rsidRPr="00EB5C26">
        <w:rPr>
          <w:rFonts w:asciiTheme="minorHAnsi" w:hAnsiTheme="minorHAnsi"/>
          <w:color w:val="000000"/>
          <w:kern w:val="0"/>
          <w:szCs w:val="24"/>
        </w:rPr>
        <w:t>存取</w:t>
      </w:r>
      <w:r w:rsidRPr="00EB5C26">
        <w:rPr>
          <w:rFonts w:asciiTheme="minorHAnsi" w:hAnsiTheme="minorHAnsi"/>
          <w:color w:val="000000"/>
          <w:kern w:val="0"/>
          <w:szCs w:val="24"/>
        </w:rPr>
        <w:t>(</w:t>
      </w:r>
      <w:r w:rsidRPr="00EB5C26">
        <w:rPr>
          <w:rFonts w:asciiTheme="minorHAnsi" w:hAnsiTheme="minorHAnsi"/>
          <w:b/>
          <w:color w:val="000000"/>
          <w:kern w:val="0"/>
          <w:szCs w:val="24"/>
        </w:rPr>
        <w:t>絕對禁止</w:t>
      </w:r>
      <w:r w:rsidRPr="00EB5C26">
        <w:rPr>
          <w:rFonts w:asciiTheme="minorHAnsi" w:hAnsiTheme="minorHAnsi"/>
          <w:color w:val="000000"/>
          <w:kern w:val="0"/>
          <w:szCs w:val="24"/>
        </w:rPr>
        <w:t>)</w:t>
      </w:r>
      <w:r w:rsidRPr="00EB5C26">
        <w:rPr>
          <w:rFonts w:asciiTheme="minorHAnsi" w:hAnsiTheme="minorHAnsi"/>
          <w:color w:val="000000"/>
          <w:kern w:val="0"/>
          <w:szCs w:val="24"/>
        </w:rPr>
        <w:t>，存取所需之數據檔。</w:t>
      </w:r>
    </w:p>
    <w:p w14:paraId="28B689FC" w14:textId="77777777" w:rsidR="00C065AB" w:rsidRDefault="00C065AB" w:rsidP="00C065AB">
      <w:pPr>
        <w:pStyle w:val="a"/>
        <w:autoSpaceDE w:val="0"/>
        <w:autoSpaceDN w:val="0"/>
        <w:adjustRightInd w:val="0"/>
        <w:ind w:leftChars="0"/>
        <w:rPr>
          <w:rFonts w:asciiTheme="minorHAnsi" w:hAnsiTheme="minorHAnsi"/>
          <w:color w:val="000000"/>
          <w:kern w:val="0"/>
          <w:szCs w:val="24"/>
        </w:rPr>
      </w:pPr>
    </w:p>
    <w:p w14:paraId="31E6D696" w14:textId="1F635510" w:rsidR="00C065AB" w:rsidRPr="00C065AB" w:rsidRDefault="00C065AB" w:rsidP="00C065AB">
      <w:pPr>
        <w:spacing w:line="0" w:lineRule="atLeast"/>
        <w:jc w:val="both"/>
        <w:rPr>
          <w:rFonts w:asciiTheme="minorHAnsi" w:hAnsiTheme="minorHAnsi" w:cs="Arial"/>
          <w:b/>
        </w:rPr>
      </w:pPr>
      <w:r w:rsidRPr="00C3517D">
        <w:rPr>
          <w:rFonts w:ascii="Yuanti SC Regular" w:hAnsi="Yuanti SC Regular" w:cs="Yuanti SC Regular"/>
          <w:b/>
          <w:highlight w:val="lightGray"/>
        </w:rPr>
        <w:t>※</w:t>
      </w:r>
      <w:r w:rsidRPr="00C3517D">
        <w:rPr>
          <w:rFonts w:asciiTheme="minorHAnsi" w:hAnsiTheme="minorHAnsi" w:cs="Arial"/>
          <w:b/>
          <w:highlight w:val="lightGray"/>
        </w:rPr>
        <w:t xml:space="preserve"> </w:t>
      </w:r>
      <w:r w:rsidR="00671820">
        <w:rPr>
          <w:rFonts w:asciiTheme="minorHAnsi" w:hAnsiTheme="minorHAnsi" w:cs="Arial" w:hint="eastAsia"/>
          <w:b/>
          <w:highlight w:val="lightGray"/>
        </w:rPr>
        <w:t>收費標準</w:t>
      </w:r>
      <w:bookmarkStart w:id="0" w:name="_GoBack"/>
      <w:bookmarkEnd w:id="0"/>
    </w:p>
    <w:p w14:paraId="2F5DA795" w14:textId="5B299915" w:rsidR="00C065AB" w:rsidRDefault="00C065AB" w:rsidP="00C065AB">
      <w:pPr>
        <w:autoSpaceDE w:val="0"/>
        <w:autoSpaceDN w:val="0"/>
        <w:adjustRightInd w:val="0"/>
        <w:rPr>
          <w:rFonts w:ascii="新細明體" w:hAnsi="新細明體" w:hint="eastAsia"/>
          <w:kern w:val="0"/>
        </w:rPr>
      </w:pPr>
      <w:r w:rsidRPr="00C065AB">
        <w:rPr>
          <w:rFonts w:ascii="新細明體" w:hAnsi="新細明體"/>
          <w:kern w:val="0"/>
        </w:rPr>
        <w:t>為確保本儀器最佳服務品質，以及增加其有效服務年限，使用本儀器之單位需分擔本儀器使用之耗材</w:t>
      </w:r>
      <w:r w:rsidR="009C3691">
        <w:rPr>
          <w:rFonts w:ascii="新細明體" w:hAnsi="新細明體" w:hint="eastAsia"/>
          <w:kern w:val="0"/>
        </w:rPr>
        <w:t>與</w:t>
      </w:r>
      <w:r w:rsidRPr="00C065AB">
        <w:rPr>
          <w:rFonts w:ascii="新細明體" w:hAnsi="新細明體"/>
          <w:kern w:val="0"/>
        </w:rPr>
        <w:t>維修所需之費用。</w:t>
      </w:r>
    </w:p>
    <w:p w14:paraId="18EB6846" w14:textId="77777777" w:rsidR="00C065AB" w:rsidRPr="00B37AA1" w:rsidRDefault="00C065AB" w:rsidP="00C065AB">
      <w:pPr>
        <w:autoSpaceDE w:val="0"/>
        <w:autoSpaceDN w:val="0"/>
        <w:adjustRightInd w:val="0"/>
        <w:rPr>
          <w:rFonts w:asciiTheme="minorHAnsi" w:hAnsiTheme="minorHAnsi"/>
          <w:kern w:val="0"/>
        </w:rPr>
      </w:pPr>
      <w:r w:rsidRPr="00B37AA1">
        <w:rPr>
          <w:rFonts w:asciiTheme="minorHAnsi" w:hAnsiTheme="minorHAnsi"/>
          <w:kern w:val="0"/>
        </w:rPr>
        <w:t>流式細胞儀使用經費的訂定原則將以下列原則訂定之：</w:t>
      </w:r>
    </w:p>
    <w:p w14:paraId="1A0C0FFC" w14:textId="619DDE55" w:rsidR="00C065AB" w:rsidRPr="00671820" w:rsidRDefault="00CD795A" w:rsidP="0067182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4"/>
        <w:rPr>
          <w:rFonts w:asciiTheme="minorHAnsi" w:hAnsiTheme="minorHAnsi"/>
          <w:kern w:val="0"/>
        </w:rPr>
      </w:pPr>
      <w:r w:rsidRPr="00671820">
        <w:rPr>
          <w:rFonts w:asciiTheme="minorHAnsi" w:hAnsiTheme="minorHAnsi"/>
          <w:kern w:val="0"/>
        </w:rPr>
        <w:t>中研院內單位：</w:t>
      </w:r>
      <w:r w:rsidRPr="00671820">
        <w:rPr>
          <w:rFonts w:asciiTheme="minorHAnsi" w:hAnsiTheme="minorHAnsi"/>
          <w:kern w:val="0"/>
        </w:rPr>
        <w:t>3</w:t>
      </w:r>
      <w:r w:rsidR="00C065AB" w:rsidRPr="00671820">
        <w:rPr>
          <w:rFonts w:asciiTheme="minorHAnsi" w:hAnsiTheme="minorHAnsi"/>
          <w:kern w:val="0"/>
        </w:rPr>
        <w:t>00/</w:t>
      </w:r>
      <w:proofErr w:type="spellStart"/>
      <w:r w:rsidR="00C065AB" w:rsidRPr="00671820">
        <w:rPr>
          <w:rFonts w:asciiTheme="minorHAnsi" w:hAnsiTheme="minorHAnsi"/>
          <w:kern w:val="0"/>
        </w:rPr>
        <w:t>hr</w:t>
      </w:r>
      <w:proofErr w:type="spellEnd"/>
    </w:p>
    <w:p w14:paraId="5BCE061F" w14:textId="43C7C358" w:rsidR="00C065AB" w:rsidRPr="00671820" w:rsidRDefault="00CD795A" w:rsidP="0067182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4"/>
        <w:rPr>
          <w:rFonts w:asciiTheme="minorHAnsi" w:hAnsiTheme="minorHAnsi"/>
          <w:kern w:val="0"/>
        </w:rPr>
      </w:pPr>
      <w:r w:rsidRPr="00671820">
        <w:rPr>
          <w:rFonts w:asciiTheme="minorHAnsi" w:hAnsiTheme="minorHAnsi"/>
          <w:kern w:val="0"/>
        </w:rPr>
        <w:t>院外</w:t>
      </w:r>
      <w:r w:rsidR="00B37AA1" w:rsidRPr="00671820">
        <w:rPr>
          <w:rFonts w:asciiTheme="minorHAnsi" w:hAnsiTheme="minorHAnsi"/>
          <w:kern w:val="0"/>
        </w:rPr>
        <w:t>教學及</w:t>
      </w:r>
      <w:r w:rsidRPr="00671820">
        <w:rPr>
          <w:rFonts w:asciiTheme="minorHAnsi" w:hAnsiTheme="minorHAnsi"/>
          <w:kern w:val="0"/>
        </w:rPr>
        <w:t>研究單位：</w:t>
      </w:r>
      <w:r w:rsidRPr="00671820">
        <w:rPr>
          <w:rFonts w:asciiTheme="minorHAnsi" w:hAnsiTheme="minorHAnsi"/>
          <w:kern w:val="0"/>
        </w:rPr>
        <w:t>2</w:t>
      </w:r>
      <w:r w:rsidR="00C065AB" w:rsidRPr="00671820">
        <w:rPr>
          <w:rFonts w:asciiTheme="minorHAnsi" w:hAnsiTheme="minorHAnsi"/>
          <w:kern w:val="0"/>
        </w:rPr>
        <w:t>000/</w:t>
      </w:r>
      <w:proofErr w:type="spellStart"/>
      <w:r w:rsidR="00C065AB" w:rsidRPr="00671820">
        <w:rPr>
          <w:rFonts w:asciiTheme="minorHAnsi" w:hAnsiTheme="minorHAnsi"/>
          <w:kern w:val="0"/>
        </w:rPr>
        <w:t>hr</w:t>
      </w:r>
      <w:proofErr w:type="spellEnd"/>
    </w:p>
    <w:p w14:paraId="0D49A35C" w14:textId="77777777" w:rsidR="00EA7392" w:rsidRPr="00A958D4" w:rsidRDefault="00EA7392" w:rsidP="00EA7392">
      <w:pPr>
        <w:spacing w:line="0" w:lineRule="atLeast"/>
        <w:jc w:val="both"/>
        <w:rPr>
          <w:rFonts w:asciiTheme="minorHAnsi" w:hAnsiTheme="minorHAnsi" w:cs="Arial"/>
          <w:b/>
        </w:rPr>
      </w:pPr>
    </w:p>
    <w:p w14:paraId="5D0CC3A2" w14:textId="77777777" w:rsidR="00265023" w:rsidRPr="00A958D4" w:rsidRDefault="002E37A9" w:rsidP="002611CB">
      <w:pPr>
        <w:spacing w:line="0" w:lineRule="atLeast"/>
        <w:jc w:val="both"/>
        <w:rPr>
          <w:rFonts w:asciiTheme="minorHAnsi" w:hAnsiTheme="minorHAnsi" w:cs="Arial"/>
          <w:b/>
        </w:rPr>
      </w:pPr>
      <w:r w:rsidRPr="00C3517D">
        <w:rPr>
          <w:rFonts w:ascii="Yuanti SC Regular" w:hAnsi="Yuanti SC Regular" w:cs="Yuanti SC Regular"/>
          <w:b/>
          <w:highlight w:val="lightGray"/>
        </w:rPr>
        <w:t>※</w:t>
      </w:r>
      <w:r w:rsidRPr="00C3517D">
        <w:rPr>
          <w:rFonts w:asciiTheme="minorHAnsi" w:hAnsiTheme="minorHAnsi" w:cs="Arial"/>
          <w:b/>
          <w:highlight w:val="lightGray"/>
        </w:rPr>
        <w:t xml:space="preserve"> </w:t>
      </w:r>
      <w:r w:rsidR="00265023" w:rsidRPr="00C3517D">
        <w:rPr>
          <w:rFonts w:asciiTheme="minorHAnsi" w:hAnsiTheme="minorHAnsi" w:cs="Arial"/>
          <w:b/>
          <w:highlight w:val="lightGray"/>
        </w:rPr>
        <w:t>垃圾處理方式</w:t>
      </w:r>
    </w:p>
    <w:p w14:paraId="71FB777F" w14:textId="77777777" w:rsidR="00265023" w:rsidRPr="00A958D4" w:rsidRDefault="00265023" w:rsidP="002611CB">
      <w:pPr>
        <w:numPr>
          <w:ilvl w:val="0"/>
          <w:numId w:val="6"/>
        </w:numPr>
        <w:spacing w:line="0" w:lineRule="atLeast"/>
        <w:jc w:val="both"/>
        <w:rPr>
          <w:rFonts w:asciiTheme="minorHAnsi" w:hAnsiTheme="minorHAnsi" w:cs="Arial"/>
        </w:rPr>
      </w:pPr>
      <w:r w:rsidRPr="00A958D4">
        <w:rPr>
          <w:rFonts w:asciiTheme="minorHAnsi" w:hAnsiTheme="minorHAnsi" w:cs="Arial"/>
        </w:rPr>
        <w:t>Liquid waste</w:t>
      </w:r>
      <w:r w:rsidRPr="00A958D4">
        <w:rPr>
          <w:rFonts w:asciiTheme="minorHAnsi" w:hAnsiTheme="minorHAnsi" w:cs="Arial"/>
        </w:rPr>
        <w:t>必須要先加入</w:t>
      </w:r>
      <w:r w:rsidRPr="00A958D4">
        <w:rPr>
          <w:rFonts w:asciiTheme="minorHAnsi" w:hAnsiTheme="minorHAnsi" w:cs="Arial"/>
        </w:rPr>
        <w:t>bleach</w:t>
      </w:r>
      <w:r w:rsidRPr="00A958D4">
        <w:rPr>
          <w:rFonts w:asciiTheme="minorHAnsi" w:hAnsiTheme="minorHAnsi" w:cs="Arial"/>
        </w:rPr>
        <w:t>消毒</w:t>
      </w:r>
      <w:r w:rsidR="00414967" w:rsidRPr="00A958D4">
        <w:rPr>
          <w:rFonts w:asciiTheme="minorHAnsi" w:hAnsiTheme="minorHAnsi" w:cs="Arial"/>
        </w:rPr>
        <w:t>(</w:t>
      </w:r>
      <w:r w:rsidR="00414967" w:rsidRPr="00A958D4">
        <w:rPr>
          <w:rFonts w:asciiTheme="minorHAnsi" w:hAnsiTheme="minorHAnsi" w:cs="Arial"/>
        </w:rPr>
        <w:t>約</w:t>
      </w:r>
      <w:r w:rsidR="00414967" w:rsidRPr="00A958D4">
        <w:rPr>
          <w:rFonts w:asciiTheme="minorHAnsi" w:hAnsiTheme="minorHAnsi" w:cs="Arial"/>
        </w:rPr>
        <w:t>100</w:t>
      </w:r>
      <w:r w:rsidR="00414967" w:rsidRPr="00A958D4">
        <w:rPr>
          <w:rFonts w:asciiTheme="minorHAnsi" w:hAnsiTheme="minorHAnsi" w:cs="Arial"/>
        </w:rPr>
        <w:t>倍稀釋</w:t>
      </w:r>
      <w:r w:rsidR="00414967" w:rsidRPr="00A958D4">
        <w:rPr>
          <w:rFonts w:asciiTheme="minorHAnsi" w:hAnsiTheme="minorHAnsi" w:cs="Arial"/>
        </w:rPr>
        <w:t>)</w:t>
      </w:r>
      <w:r w:rsidRPr="00A958D4">
        <w:rPr>
          <w:rFonts w:asciiTheme="minorHAnsi" w:hAnsiTheme="minorHAnsi" w:cs="Arial"/>
        </w:rPr>
        <w:t>，再傾倒至水槽丟棄</w:t>
      </w:r>
      <w:r w:rsidR="00CD3CBA" w:rsidRPr="00A958D4">
        <w:rPr>
          <w:rFonts w:asciiTheme="minorHAnsi" w:hAnsiTheme="minorHAnsi" w:cs="Arial"/>
        </w:rPr>
        <w:t>開水龍頭持續沖水</w:t>
      </w:r>
      <w:r w:rsidR="00CD3CBA" w:rsidRPr="00A958D4">
        <w:rPr>
          <w:rFonts w:asciiTheme="minorHAnsi" w:hAnsiTheme="minorHAnsi" w:cs="Arial"/>
        </w:rPr>
        <w:t>5</w:t>
      </w:r>
      <w:r w:rsidR="00CD3CBA" w:rsidRPr="00A958D4">
        <w:rPr>
          <w:rFonts w:asciiTheme="minorHAnsi" w:hAnsiTheme="minorHAnsi" w:cs="Arial"/>
        </w:rPr>
        <w:t>分鐘消除異味</w:t>
      </w:r>
      <w:r w:rsidRPr="00A958D4">
        <w:rPr>
          <w:rFonts w:asciiTheme="minorHAnsi" w:hAnsiTheme="minorHAnsi" w:cs="Arial"/>
        </w:rPr>
        <w:t>。</w:t>
      </w:r>
    </w:p>
    <w:p w14:paraId="572439AC" w14:textId="77777777" w:rsidR="00265023" w:rsidRPr="00A958D4" w:rsidRDefault="00265023" w:rsidP="002611CB">
      <w:pPr>
        <w:numPr>
          <w:ilvl w:val="0"/>
          <w:numId w:val="6"/>
        </w:numPr>
        <w:spacing w:line="0" w:lineRule="atLeast"/>
        <w:jc w:val="both"/>
        <w:rPr>
          <w:rFonts w:asciiTheme="minorHAnsi" w:hAnsiTheme="minorHAnsi" w:cs="Arial"/>
          <w:b/>
        </w:rPr>
      </w:pPr>
      <w:r w:rsidRPr="00A958D4">
        <w:rPr>
          <w:rFonts w:asciiTheme="minorHAnsi" w:hAnsiTheme="minorHAnsi" w:cs="Arial"/>
        </w:rPr>
        <w:t>Solid waste</w:t>
      </w:r>
      <w:r w:rsidRPr="00A958D4">
        <w:rPr>
          <w:rFonts w:asciiTheme="minorHAnsi" w:hAnsiTheme="minorHAnsi" w:cs="Arial"/>
        </w:rPr>
        <w:t>可以丟棄至</w:t>
      </w:r>
      <w:r w:rsidR="00484C8F" w:rsidRPr="00A958D4">
        <w:rPr>
          <w:rFonts w:asciiTheme="minorHAnsi" w:hAnsiTheme="minorHAnsi" w:cs="Arial"/>
        </w:rPr>
        <w:t>垃</w:t>
      </w:r>
      <w:r w:rsidRPr="00A958D4">
        <w:rPr>
          <w:rFonts w:asciiTheme="minorHAnsi" w:hAnsiTheme="minorHAnsi" w:cs="Arial"/>
        </w:rPr>
        <w:t>圾桶中。</w:t>
      </w:r>
      <w:r w:rsidRPr="00A958D4">
        <w:rPr>
          <w:rFonts w:asciiTheme="minorHAnsi" w:hAnsiTheme="minorHAnsi" w:cs="Arial"/>
          <w:b/>
          <w:u w:val="single"/>
        </w:rPr>
        <w:t>必須將</w:t>
      </w:r>
      <w:r w:rsidRPr="00A958D4">
        <w:rPr>
          <w:rFonts w:asciiTheme="minorHAnsi" w:hAnsiTheme="minorHAnsi" w:cs="Arial"/>
          <w:b/>
          <w:u w:val="single"/>
        </w:rPr>
        <w:t>solid waste</w:t>
      </w:r>
      <w:r w:rsidRPr="00A958D4">
        <w:rPr>
          <w:rFonts w:asciiTheme="minorHAnsi" w:hAnsiTheme="minorHAnsi" w:cs="Arial"/>
          <w:b/>
          <w:u w:val="single"/>
        </w:rPr>
        <w:t>上殘留的</w:t>
      </w:r>
      <w:r w:rsidRPr="00A958D4">
        <w:rPr>
          <w:rFonts w:asciiTheme="minorHAnsi" w:hAnsiTheme="minorHAnsi" w:cs="Arial"/>
          <w:b/>
          <w:u w:val="single"/>
        </w:rPr>
        <w:t>liquid</w:t>
      </w:r>
      <w:r w:rsidRPr="00A958D4">
        <w:rPr>
          <w:rFonts w:asciiTheme="minorHAnsi" w:hAnsiTheme="minorHAnsi" w:cs="Arial"/>
          <w:b/>
          <w:u w:val="single"/>
        </w:rPr>
        <w:t>清除後才可丟</w:t>
      </w:r>
      <w:r w:rsidRPr="00A958D4">
        <w:rPr>
          <w:rFonts w:asciiTheme="minorHAnsi" w:hAnsiTheme="minorHAnsi" w:cs="Arial"/>
          <w:b/>
          <w:u w:val="single"/>
        </w:rPr>
        <w:lastRenderedPageBreak/>
        <w:t>入垃圾桶中</w:t>
      </w:r>
      <w:r w:rsidRPr="00A958D4">
        <w:rPr>
          <w:rFonts w:asciiTheme="minorHAnsi" w:hAnsiTheme="minorHAnsi" w:cs="Arial"/>
          <w:b/>
        </w:rPr>
        <w:t>。</w:t>
      </w:r>
    </w:p>
    <w:p w14:paraId="264BEDED" w14:textId="36E48B31" w:rsidR="00EA7392" w:rsidRPr="00A958D4" w:rsidRDefault="00265023" w:rsidP="00EA7392">
      <w:pPr>
        <w:numPr>
          <w:ilvl w:val="0"/>
          <w:numId w:val="6"/>
        </w:numPr>
        <w:spacing w:line="0" w:lineRule="atLeast"/>
        <w:jc w:val="both"/>
        <w:rPr>
          <w:rFonts w:asciiTheme="minorHAnsi" w:hAnsiTheme="minorHAnsi" w:cs="Arial"/>
        </w:rPr>
      </w:pPr>
      <w:r w:rsidRPr="00B761DD">
        <w:rPr>
          <w:rFonts w:asciiTheme="minorHAnsi" w:hAnsiTheme="minorHAnsi" w:cs="Arial"/>
          <w:b/>
          <w:color w:val="FF0000"/>
        </w:rPr>
        <w:t>solid waste</w:t>
      </w:r>
      <w:r w:rsidR="008B38D7" w:rsidRPr="00B761DD">
        <w:rPr>
          <w:rFonts w:asciiTheme="minorHAnsi" w:hAnsiTheme="minorHAnsi" w:cs="Arial"/>
          <w:b/>
          <w:color w:val="FF0000"/>
        </w:rPr>
        <w:t>丟棄於走道上之</w:t>
      </w:r>
      <w:r w:rsidR="0086612A" w:rsidRPr="00B761DD">
        <w:rPr>
          <w:rFonts w:asciiTheme="minorHAnsi" w:hAnsiTheme="minorHAnsi" w:cs="Arial"/>
          <w:b/>
          <w:color w:val="FF0000"/>
          <w:u w:val="single"/>
        </w:rPr>
        <w:t>「</w:t>
      </w:r>
      <w:r w:rsidR="008B38D7" w:rsidRPr="00B761DD">
        <w:rPr>
          <w:rFonts w:asciiTheme="minorHAnsi" w:hAnsiTheme="minorHAnsi" w:cs="Arial"/>
          <w:b/>
          <w:color w:val="FF0000"/>
          <w:u w:val="single"/>
        </w:rPr>
        <w:t>使用</w:t>
      </w:r>
      <w:r w:rsidR="0086612A" w:rsidRPr="00B761DD">
        <w:rPr>
          <w:rFonts w:asciiTheme="minorHAnsi" w:hAnsiTheme="minorHAnsi" w:cs="Arial"/>
          <w:b/>
          <w:color w:val="FF0000"/>
          <w:u w:val="single"/>
        </w:rPr>
        <w:t>中</w:t>
      </w:r>
      <w:r w:rsidR="008B38D7" w:rsidRPr="00B761DD">
        <w:rPr>
          <w:rFonts w:asciiTheme="minorHAnsi" w:hAnsiTheme="minorHAnsi" w:cs="Arial"/>
          <w:b/>
          <w:color w:val="FF0000"/>
          <w:u w:val="single"/>
        </w:rPr>
        <w:t>垃圾桶」</w:t>
      </w:r>
      <w:r w:rsidR="008B38D7" w:rsidRPr="00B761DD">
        <w:rPr>
          <w:rFonts w:asciiTheme="minorHAnsi" w:hAnsiTheme="minorHAnsi" w:cs="Arial"/>
          <w:b/>
          <w:color w:val="FF0000"/>
        </w:rPr>
        <w:t>，該</w:t>
      </w:r>
      <w:r w:rsidRPr="00B761DD">
        <w:rPr>
          <w:rFonts w:asciiTheme="minorHAnsi" w:hAnsiTheme="minorHAnsi" w:cs="Arial"/>
          <w:b/>
          <w:color w:val="FF0000"/>
        </w:rPr>
        <w:t>垃圾桶滿了之後，請使用者隨手將</w:t>
      </w:r>
      <w:r w:rsidR="003E6293" w:rsidRPr="00B761DD">
        <w:rPr>
          <w:rFonts w:asciiTheme="minorHAnsi" w:hAnsiTheme="minorHAnsi" w:cs="Arial"/>
          <w:b/>
          <w:color w:val="FF0000"/>
          <w:u w:val="single"/>
        </w:rPr>
        <w:t>透明</w:t>
      </w:r>
      <w:r w:rsidRPr="00B761DD">
        <w:rPr>
          <w:rFonts w:asciiTheme="minorHAnsi" w:hAnsiTheme="minorHAnsi" w:cs="Arial"/>
          <w:b/>
          <w:color w:val="FF0000"/>
        </w:rPr>
        <w:t>滅菌袋以</w:t>
      </w:r>
      <w:r w:rsidR="00CD3CBA" w:rsidRPr="00B761DD">
        <w:rPr>
          <w:rFonts w:asciiTheme="minorHAnsi" w:hAnsiTheme="minorHAnsi" w:cs="Arial"/>
          <w:b/>
          <w:color w:val="FF0000"/>
        </w:rPr>
        <w:t>細</w:t>
      </w:r>
      <w:r w:rsidRPr="00B761DD">
        <w:rPr>
          <w:rFonts w:asciiTheme="minorHAnsi" w:hAnsiTheme="minorHAnsi" w:cs="Arial"/>
          <w:b/>
          <w:color w:val="FF0000"/>
        </w:rPr>
        <w:t>鐵圈綁好，放置於</w:t>
      </w:r>
      <w:r w:rsidR="008B38D7" w:rsidRPr="00B761DD">
        <w:rPr>
          <w:rFonts w:asciiTheme="minorHAnsi" w:hAnsiTheme="minorHAnsi" w:cs="Arial"/>
          <w:b/>
          <w:color w:val="FF0000"/>
        </w:rPr>
        <w:t>平底推車上的</w:t>
      </w:r>
      <w:r w:rsidR="008B38D7" w:rsidRPr="00B761DD">
        <w:rPr>
          <w:rFonts w:asciiTheme="minorHAnsi" w:hAnsiTheme="minorHAnsi" w:cs="Arial"/>
          <w:b/>
          <w:color w:val="FF0000"/>
          <w:u w:val="single"/>
        </w:rPr>
        <w:t>「備用垃圾桶」</w:t>
      </w:r>
      <w:r w:rsidR="00552703" w:rsidRPr="00B761DD">
        <w:rPr>
          <w:rFonts w:asciiTheme="minorHAnsi" w:hAnsiTheme="minorHAnsi" w:cs="Arial"/>
          <w:b/>
          <w:color w:val="FF0000"/>
        </w:rPr>
        <w:t>，</w:t>
      </w:r>
      <w:r w:rsidR="00552703" w:rsidRPr="00A958D4">
        <w:rPr>
          <w:rFonts w:asciiTheme="minorHAnsi" w:hAnsiTheme="minorHAnsi" w:cs="Arial"/>
        </w:rPr>
        <w:t>值日生會將垃圾收走。</w:t>
      </w:r>
      <w:r w:rsidR="00552703" w:rsidRPr="00A958D4">
        <w:rPr>
          <w:rFonts w:asciiTheme="minorHAnsi" w:hAnsiTheme="minorHAnsi" w:cs="Arial"/>
          <w:b/>
          <w:u w:val="single"/>
        </w:rPr>
        <w:t>切勿將包紮好的垃圾直接放置於地面上，以免違反環保局規定</w:t>
      </w:r>
      <w:r w:rsidR="00005ABC" w:rsidRPr="00A958D4">
        <w:rPr>
          <w:rFonts w:asciiTheme="minorHAnsi" w:hAnsiTheme="minorHAnsi" w:cs="Arial"/>
          <w:b/>
          <w:u w:val="single"/>
        </w:rPr>
        <w:t>(</w:t>
      </w:r>
      <w:r w:rsidR="00005ABC" w:rsidRPr="00A958D4">
        <w:rPr>
          <w:rFonts w:asciiTheme="minorHAnsi" w:hAnsiTheme="minorHAnsi" w:cs="Arial"/>
          <w:b/>
          <w:u w:val="single"/>
        </w:rPr>
        <w:t>處</w:t>
      </w:r>
      <w:r w:rsidR="00005ABC" w:rsidRPr="00A958D4">
        <w:rPr>
          <w:rFonts w:asciiTheme="minorHAnsi" w:hAnsiTheme="minorHAnsi" w:cs="Arial"/>
          <w:b/>
          <w:u w:val="single"/>
        </w:rPr>
        <w:t>6~100</w:t>
      </w:r>
      <w:r w:rsidR="00005ABC" w:rsidRPr="00A958D4">
        <w:rPr>
          <w:rFonts w:asciiTheme="minorHAnsi" w:hAnsiTheme="minorHAnsi" w:cs="Arial"/>
          <w:b/>
          <w:u w:val="single"/>
        </w:rPr>
        <w:t>萬元罰緩</w:t>
      </w:r>
      <w:r w:rsidR="00005ABC" w:rsidRPr="00A958D4">
        <w:rPr>
          <w:rFonts w:asciiTheme="minorHAnsi" w:hAnsiTheme="minorHAnsi" w:cs="Arial"/>
          <w:b/>
          <w:u w:val="single"/>
        </w:rPr>
        <w:t>)</w:t>
      </w:r>
      <w:r w:rsidR="00552703" w:rsidRPr="00A958D4">
        <w:rPr>
          <w:rFonts w:asciiTheme="minorHAnsi" w:hAnsiTheme="minorHAnsi" w:cs="Arial"/>
        </w:rPr>
        <w:t>。</w:t>
      </w:r>
      <w:r w:rsidR="00B73BD6" w:rsidRPr="00A958D4">
        <w:rPr>
          <w:rFonts w:asciiTheme="minorHAnsi" w:hAnsiTheme="minorHAnsi" w:cs="Arial"/>
        </w:rPr>
        <w:t>（</w:t>
      </w:r>
      <w:r w:rsidRPr="00A958D4">
        <w:rPr>
          <w:rFonts w:asciiTheme="minorHAnsi" w:hAnsiTheme="minorHAnsi" w:cs="Arial"/>
        </w:rPr>
        <w:t>如果垃圾滿了就一定要清，不要視而不見留給之後的人清理</w:t>
      </w:r>
      <w:r w:rsidR="00552703" w:rsidRPr="00A958D4">
        <w:rPr>
          <w:rFonts w:asciiTheme="minorHAnsi" w:hAnsiTheme="minorHAnsi" w:cs="Arial"/>
        </w:rPr>
        <w:t>）</w:t>
      </w:r>
    </w:p>
    <w:p w14:paraId="49F36388" w14:textId="3D615784" w:rsidR="00471F76" w:rsidRPr="00A958D4" w:rsidRDefault="00471F76" w:rsidP="002611CB">
      <w:pPr>
        <w:numPr>
          <w:ilvl w:val="0"/>
          <w:numId w:val="6"/>
        </w:numPr>
        <w:spacing w:line="0" w:lineRule="atLeast"/>
        <w:jc w:val="both"/>
        <w:rPr>
          <w:rFonts w:asciiTheme="minorHAnsi" w:hAnsiTheme="minorHAnsi" w:cs="Arial"/>
        </w:rPr>
      </w:pPr>
      <w:r w:rsidRPr="00A958D4">
        <w:rPr>
          <w:rFonts w:asciiTheme="minorHAnsi" w:hAnsiTheme="minorHAnsi" w:cs="Arial"/>
        </w:rPr>
        <w:t>值日生應固定於</w:t>
      </w:r>
      <w:r w:rsidR="00406D63" w:rsidRPr="00A958D4">
        <w:rPr>
          <w:rFonts w:asciiTheme="minorHAnsi" w:hAnsiTheme="minorHAnsi" w:cs="Arial"/>
          <w:b/>
          <w:u w:val="single"/>
        </w:rPr>
        <w:t>每</w:t>
      </w:r>
      <w:r w:rsidRPr="00A958D4">
        <w:rPr>
          <w:rFonts w:asciiTheme="minorHAnsi" w:hAnsiTheme="minorHAnsi" w:cs="Arial"/>
          <w:b/>
          <w:u w:val="single"/>
        </w:rPr>
        <w:t>周五</w:t>
      </w:r>
      <w:r w:rsidRPr="00A958D4">
        <w:rPr>
          <w:rFonts w:asciiTheme="minorHAnsi" w:hAnsiTheme="minorHAnsi" w:cs="Arial"/>
        </w:rPr>
        <w:t>檢查、並將垃圾運送至新大樓</w:t>
      </w:r>
      <w:r w:rsidRPr="00A958D4">
        <w:rPr>
          <w:rFonts w:asciiTheme="minorHAnsi" w:hAnsiTheme="minorHAnsi" w:cs="Arial"/>
        </w:rPr>
        <w:t>2F</w:t>
      </w:r>
      <w:r w:rsidRPr="00A958D4">
        <w:rPr>
          <w:rFonts w:asciiTheme="minorHAnsi" w:hAnsiTheme="minorHAnsi" w:cs="Arial"/>
        </w:rPr>
        <w:t>洗滌室等待滅菌。正確的運送方式為：以推車將垃圾</w:t>
      </w:r>
      <w:r w:rsidRPr="00A958D4">
        <w:rPr>
          <w:rFonts w:asciiTheme="minorHAnsi" w:hAnsiTheme="minorHAnsi" w:cs="Arial"/>
        </w:rPr>
        <w:t>(</w:t>
      </w:r>
      <w:r w:rsidRPr="00A958D4">
        <w:rPr>
          <w:rFonts w:asciiTheme="minorHAnsi" w:hAnsiTheme="minorHAnsi" w:cs="Arial"/>
        </w:rPr>
        <w:t>連同垃圾桶</w:t>
      </w:r>
      <w:r w:rsidRPr="00A958D4">
        <w:rPr>
          <w:rFonts w:asciiTheme="minorHAnsi" w:hAnsiTheme="minorHAnsi" w:cs="Arial"/>
        </w:rPr>
        <w:t>)</w:t>
      </w:r>
      <w:r w:rsidRPr="00A958D4">
        <w:rPr>
          <w:rFonts w:asciiTheme="minorHAnsi" w:hAnsiTheme="minorHAnsi" w:cs="Arial"/>
        </w:rPr>
        <w:t>一同運送至洗滌室，</w:t>
      </w:r>
      <w:r w:rsidRPr="00A958D4">
        <w:rPr>
          <w:rFonts w:asciiTheme="minorHAnsi" w:hAnsiTheme="minorHAnsi" w:cs="Arial"/>
          <w:b/>
          <w:u w:val="single"/>
        </w:rPr>
        <w:t>嚴禁直接以手</w:t>
      </w:r>
      <w:r w:rsidR="00EA7392" w:rsidRPr="00A958D4">
        <w:rPr>
          <w:rFonts w:asciiTheme="minorHAnsi" w:hAnsiTheme="minorHAnsi" w:cs="Arial"/>
          <w:b/>
          <w:u w:val="single"/>
        </w:rPr>
        <w:t>運送</w:t>
      </w:r>
      <w:r w:rsidRPr="00A958D4">
        <w:rPr>
          <w:rFonts w:asciiTheme="minorHAnsi" w:hAnsiTheme="minorHAnsi" w:cs="Arial"/>
          <w:b/>
          <w:u w:val="single"/>
        </w:rPr>
        <w:t>，否則視為嚴重違規</w:t>
      </w:r>
      <w:r w:rsidRPr="00A958D4">
        <w:rPr>
          <w:rFonts w:asciiTheme="minorHAnsi" w:hAnsiTheme="minorHAnsi" w:cs="Arial"/>
        </w:rPr>
        <w:t>。為了安全起見，</w:t>
      </w:r>
      <w:r w:rsidRPr="00A958D4">
        <w:rPr>
          <w:rFonts w:asciiTheme="minorHAnsi" w:hAnsiTheme="minorHAnsi" w:cs="Arial"/>
          <w:b/>
          <w:u w:val="single"/>
        </w:rPr>
        <w:t>一次只能運送一袋垃圾</w:t>
      </w:r>
      <w:r w:rsidRPr="00A958D4">
        <w:rPr>
          <w:rFonts w:asciiTheme="minorHAnsi" w:hAnsiTheme="minorHAnsi" w:cs="Arial"/>
        </w:rPr>
        <w:t>，若有超過一袋以上垃圾需要清運，請分次處理。</w:t>
      </w:r>
    </w:p>
    <w:p w14:paraId="193E285C" w14:textId="77777777" w:rsidR="00EA7392" w:rsidRPr="00A958D4" w:rsidRDefault="00EA7392" w:rsidP="00EA7392">
      <w:pPr>
        <w:spacing w:line="0" w:lineRule="atLeast"/>
        <w:jc w:val="both"/>
        <w:rPr>
          <w:rFonts w:asciiTheme="minorHAnsi" w:hAnsiTheme="minorHAnsi" w:cs="Arial"/>
        </w:rPr>
      </w:pPr>
    </w:p>
    <w:p w14:paraId="009EFDA2" w14:textId="5E8C0A5E" w:rsidR="00484C8F" w:rsidRPr="00A958D4" w:rsidRDefault="002E37A9" w:rsidP="00484C8F">
      <w:pPr>
        <w:spacing w:line="0" w:lineRule="atLeast"/>
        <w:jc w:val="both"/>
        <w:rPr>
          <w:rFonts w:asciiTheme="minorHAnsi" w:hAnsiTheme="minorHAnsi" w:cs="Arial"/>
          <w:b/>
        </w:rPr>
      </w:pPr>
      <w:r w:rsidRPr="00C3517D">
        <w:rPr>
          <w:rFonts w:ascii="Yuanti SC Regular" w:hAnsi="Yuanti SC Regular" w:cs="Yuanti SC Regular"/>
          <w:b/>
          <w:highlight w:val="lightGray"/>
        </w:rPr>
        <w:t>※</w:t>
      </w:r>
      <w:r w:rsidRPr="00C3517D">
        <w:rPr>
          <w:rFonts w:asciiTheme="minorHAnsi" w:hAnsiTheme="minorHAnsi" w:cs="Arial"/>
          <w:b/>
          <w:highlight w:val="lightGray"/>
        </w:rPr>
        <w:t xml:space="preserve"> </w:t>
      </w:r>
      <w:r w:rsidR="00265023" w:rsidRPr="00C3517D">
        <w:rPr>
          <w:rFonts w:asciiTheme="minorHAnsi" w:hAnsiTheme="minorHAnsi" w:cs="Arial"/>
          <w:b/>
          <w:highlight w:val="lightGray"/>
        </w:rPr>
        <w:t>離開</w:t>
      </w:r>
    </w:p>
    <w:p w14:paraId="6E74E9C5" w14:textId="6E7A372D" w:rsidR="00265023" w:rsidRPr="003D7D86" w:rsidRDefault="00484C8F" w:rsidP="00AB13CA">
      <w:pPr>
        <w:numPr>
          <w:ilvl w:val="0"/>
          <w:numId w:val="2"/>
        </w:numPr>
        <w:spacing w:line="0" w:lineRule="atLeast"/>
        <w:jc w:val="both"/>
        <w:rPr>
          <w:rFonts w:asciiTheme="minorHAnsi" w:hAnsiTheme="minorHAnsi" w:cs="Arial"/>
          <w:color w:val="000000" w:themeColor="text1"/>
        </w:rPr>
      </w:pPr>
      <w:r w:rsidRPr="003D7D86">
        <w:rPr>
          <w:rFonts w:asciiTheme="minorHAnsi" w:hAnsiTheme="minorHAnsi" w:cs="Arial"/>
        </w:rPr>
        <w:t>清理使用區域後，將物品歸位</w:t>
      </w:r>
      <w:r w:rsidR="00C453FA" w:rsidRPr="003D7D86">
        <w:rPr>
          <w:rFonts w:asciiTheme="minorHAnsi" w:hAnsiTheme="minorHAnsi" w:cs="Arial"/>
        </w:rPr>
        <w:t>。</w:t>
      </w:r>
      <w:r w:rsidR="0072519B" w:rsidRPr="0072519B">
        <w:rPr>
          <w:rFonts w:asciiTheme="minorHAnsi" w:hAnsiTheme="minorHAnsi" w:cs="Arial" w:hint="eastAsia"/>
          <w:b/>
          <w:color w:val="FF0000"/>
        </w:rPr>
        <w:t>請</w:t>
      </w:r>
      <w:r w:rsidR="004F5F3D" w:rsidRPr="0072519B">
        <w:rPr>
          <w:rFonts w:asciiTheme="minorHAnsi" w:hAnsiTheme="minorHAnsi" w:cs="Arial"/>
          <w:b/>
          <w:color w:val="FF0000"/>
        </w:rPr>
        <w:t>確實填寫</w:t>
      </w:r>
      <w:r w:rsidR="00AB13CA" w:rsidRPr="0072519B">
        <w:rPr>
          <w:rFonts w:asciiTheme="minorHAnsi" w:hAnsiTheme="minorHAnsi" w:cs="Arial"/>
          <w:b/>
          <w:color w:val="FF0000"/>
        </w:rPr>
        <w:t>使用登</w:t>
      </w:r>
      <w:r w:rsidR="004F5F3D" w:rsidRPr="0072519B">
        <w:rPr>
          <w:rFonts w:asciiTheme="minorHAnsi" w:hAnsiTheme="minorHAnsi" w:cs="Arial"/>
          <w:b/>
          <w:color w:val="FF0000"/>
        </w:rPr>
        <w:t>記簿</w:t>
      </w:r>
      <w:r w:rsidR="00AB13CA" w:rsidRPr="0072519B">
        <w:rPr>
          <w:rFonts w:asciiTheme="minorHAnsi" w:hAnsiTheme="minorHAnsi" w:cs="Arial"/>
          <w:color w:val="FF0000"/>
        </w:rPr>
        <w:t>。</w:t>
      </w:r>
    </w:p>
    <w:p w14:paraId="707DD382" w14:textId="77777777" w:rsidR="00832998" w:rsidRPr="00832998" w:rsidRDefault="00484C8F" w:rsidP="00AB13CA">
      <w:pPr>
        <w:numPr>
          <w:ilvl w:val="0"/>
          <w:numId w:val="2"/>
        </w:numPr>
        <w:spacing w:line="0" w:lineRule="atLeast"/>
        <w:jc w:val="both"/>
        <w:rPr>
          <w:rFonts w:asciiTheme="minorHAnsi" w:hAnsiTheme="minorHAnsi" w:cs="Arial"/>
          <w:b/>
        </w:rPr>
      </w:pPr>
      <w:r w:rsidRPr="0072519B">
        <w:rPr>
          <w:rFonts w:asciiTheme="minorHAnsi" w:hAnsiTheme="minorHAnsi" w:cs="Arial"/>
          <w:b/>
          <w:color w:val="FF0000"/>
        </w:rPr>
        <w:t>確定</w:t>
      </w:r>
      <w:r w:rsidR="00265023" w:rsidRPr="0072519B">
        <w:rPr>
          <w:rFonts w:asciiTheme="minorHAnsi" w:hAnsiTheme="minorHAnsi" w:cs="Arial"/>
          <w:b/>
          <w:color w:val="FF0000"/>
        </w:rPr>
        <w:t>關掉</w:t>
      </w:r>
      <w:r w:rsidR="00C453FA" w:rsidRPr="0072519B">
        <w:rPr>
          <w:rFonts w:asciiTheme="minorHAnsi" w:hAnsiTheme="minorHAnsi" w:cs="Arial"/>
          <w:b/>
          <w:color w:val="FF0000"/>
        </w:rPr>
        <w:t>流式細胞儀及電腦</w:t>
      </w:r>
      <w:r w:rsidR="00265023" w:rsidRPr="0072519B">
        <w:rPr>
          <w:rFonts w:asciiTheme="minorHAnsi" w:hAnsiTheme="minorHAnsi" w:cs="Arial"/>
          <w:b/>
          <w:color w:val="FF0000"/>
        </w:rPr>
        <w:t>的電源</w:t>
      </w:r>
      <w:r w:rsidR="00C453FA" w:rsidRPr="0072519B">
        <w:rPr>
          <w:rFonts w:asciiTheme="minorHAnsi" w:hAnsiTheme="minorHAnsi" w:cs="Arial"/>
          <w:b/>
          <w:color w:val="FF0000"/>
        </w:rPr>
        <w:t>。</w:t>
      </w:r>
    </w:p>
    <w:p w14:paraId="4E4F978F" w14:textId="087E4654" w:rsidR="006C011D" w:rsidRPr="00832998" w:rsidRDefault="00265023" w:rsidP="002611CB">
      <w:pPr>
        <w:numPr>
          <w:ilvl w:val="0"/>
          <w:numId w:val="2"/>
        </w:numPr>
        <w:spacing w:line="0" w:lineRule="atLeast"/>
        <w:jc w:val="both"/>
        <w:rPr>
          <w:rFonts w:asciiTheme="minorHAnsi" w:hAnsiTheme="minorHAnsi" w:cs="Arial"/>
          <w:b/>
        </w:rPr>
      </w:pPr>
      <w:r w:rsidRPr="003D7D86">
        <w:rPr>
          <w:rFonts w:asciiTheme="minorHAnsi" w:hAnsiTheme="minorHAnsi" w:cs="Arial"/>
        </w:rPr>
        <w:t>打開</w:t>
      </w:r>
      <w:r w:rsidR="00C453FA" w:rsidRPr="003D7D86">
        <w:rPr>
          <w:rFonts w:asciiTheme="minorHAnsi" w:hAnsiTheme="minorHAnsi" w:cs="Arial"/>
        </w:rPr>
        <w:t xml:space="preserve"> </w:t>
      </w:r>
      <w:r w:rsidRPr="003D7D86">
        <w:rPr>
          <w:rFonts w:asciiTheme="minorHAnsi" w:hAnsiTheme="minorHAnsi" w:cs="Arial"/>
        </w:rPr>
        <w:t>UV</w:t>
      </w:r>
      <w:r w:rsidRPr="003D7D86">
        <w:rPr>
          <w:rFonts w:asciiTheme="minorHAnsi" w:hAnsiTheme="minorHAnsi" w:cs="Arial"/>
        </w:rPr>
        <w:t>燈</w:t>
      </w:r>
      <w:r w:rsidR="00705622" w:rsidRPr="003D7D86">
        <w:rPr>
          <w:rFonts w:asciiTheme="minorHAnsi" w:hAnsiTheme="minorHAnsi" w:cs="Arial"/>
          <w:color w:val="000000" w:themeColor="text1"/>
        </w:rPr>
        <w:t>。</w:t>
      </w:r>
    </w:p>
    <w:p w14:paraId="0AF6A2FA" w14:textId="70443D5E" w:rsidR="00832998" w:rsidRPr="00832998" w:rsidRDefault="00832998" w:rsidP="00832998">
      <w:pPr>
        <w:numPr>
          <w:ilvl w:val="0"/>
          <w:numId w:val="2"/>
        </w:numPr>
        <w:spacing w:line="0" w:lineRule="atLeast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 w:hint="eastAsia"/>
          <w:b/>
          <w:color w:val="FF0000"/>
        </w:rPr>
        <w:t>請列印機器清洗流程報告交予管理員。</w:t>
      </w:r>
      <w:r w:rsidRPr="0072519B">
        <w:rPr>
          <w:rFonts w:asciiTheme="minorHAnsi" w:hAnsiTheme="minorHAnsi" w:cs="Arial"/>
          <w:b/>
        </w:rPr>
        <w:t xml:space="preserve"> </w:t>
      </w:r>
    </w:p>
    <w:p w14:paraId="734166A6" w14:textId="77777777" w:rsidR="00CD3CBA" w:rsidRPr="00A958D4" w:rsidRDefault="00CD3CBA" w:rsidP="002611CB">
      <w:pPr>
        <w:spacing w:line="0" w:lineRule="atLeast"/>
        <w:jc w:val="both"/>
        <w:rPr>
          <w:rFonts w:asciiTheme="minorHAnsi" w:hAnsiTheme="minorHAnsi" w:cs="Arial"/>
          <w:b/>
        </w:rPr>
      </w:pPr>
    </w:p>
    <w:p w14:paraId="2F0BEBBC" w14:textId="6B96050E" w:rsidR="002E37A9" w:rsidRPr="00A958D4" w:rsidRDefault="002E37A9" w:rsidP="002E37A9">
      <w:pPr>
        <w:spacing w:line="0" w:lineRule="atLeast"/>
        <w:jc w:val="both"/>
        <w:rPr>
          <w:rFonts w:asciiTheme="minorHAnsi" w:hAnsiTheme="minorHAnsi" w:cs="Arial"/>
          <w:b/>
        </w:rPr>
      </w:pPr>
      <w:r w:rsidRPr="00A958D4">
        <w:rPr>
          <w:rFonts w:ascii="Yuanti SC Regular" w:hAnsi="Yuanti SC Regular" w:cs="Yuanti SC Regular"/>
          <w:b/>
        </w:rPr>
        <w:t>※</w:t>
      </w:r>
      <w:r w:rsidRPr="00A958D4">
        <w:rPr>
          <w:rFonts w:asciiTheme="minorHAnsi" w:hAnsiTheme="minorHAnsi" w:cs="Arial"/>
          <w:b/>
        </w:rPr>
        <w:t xml:space="preserve"> </w:t>
      </w:r>
      <w:r w:rsidRPr="00A958D4">
        <w:rPr>
          <w:rFonts w:asciiTheme="minorHAnsi" w:hAnsiTheme="minorHAnsi" w:cs="Arial"/>
          <w:b/>
        </w:rPr>
        <w:t>閱畢請簽名</w:t>
      </w:r>
      <w:r w:rsidR="00C32855" w:rsidRPr="00A958D4">
        <w:rPr>
          <w:rFonts w:asciiTheme="minorHAnsi" w:hAnsiTheme="minorHAnsi" w:cs="Arial"/>
          <w:b/>
        </w:rPr>
        <w:t>，再自行影印一份保留，最後</w:t>
      </w:r>
      <w:r w:rsidRPr="00A958D4">
        <w:rPr>
          <w:rFonts w:asciiTheme="minorHAnsi" w:hAnsiTheme="minorHAnsi" w:cs="Arial"/>
          <w:b/>
        </w:rPr>
        <w:t>交至</w:t>
      </w:r>
      <w:r w:rsidRPr="00A958D4">
        <w:rPr>
          <w:rFonts w:asciiTheme="minorHAnsi" w:hAnsiTheme="minorHAnsi" w:cs="Arial"/>
          <w:b/>
        </w:rPr>
        <w:t>N229</w:t>
      </w:r>
      <w:r w:rsidRPr="00A958D4">
        <w:rPr>
          <w:rFonts w:asciiTheme="minorHAnsi" w:hAnsiTheme="minorHAnsi" w:cs="Arial"/>
          <w:b/>
        </w:rPr>
        <w:t>負責人</w:t>
      </w:r>
      <w:r w:rsidR="00042B64" w:rsidRPr="00A958D4">
        <w:rPr>
          <w:rFonts w:asciiTheme="minorHAnsi" w:hAnsiTheme="minorHAnsi" w:cs="Arial"/>
          <w:b/>
        </w:rPr>
        <w:t xml:space="preserve"> </w:t>
      </w:r>
      <w:r w:rsidR="00AB13CA" w:rsidRPr="00A958D4">
        <w:rPr>
          <w:rFonts w:asciiTheme="minorHAnsi" w:hAnsiTheme="minorHAnsi" w:cs="Arial"/>
          <w:b/>
        </w:rPr>
        <w:t>吳嘉仁</w:t>
      </w:r>
    </w:p>
    <w:p w14:paraId="775F67D5" w14:textId="77777777" w:rsidR="00C32855" w:rsidRPr="00A958D4" w:rsidRDefault="00C32855" w:rsidP="002E37A9">
      <w:pPr>
        <w:spacing w:line="0" w:lineRule="atLeast"/>
        <w:jc w:val="both"/>
        <w:rPr>
          <w:rFonts w:asciiTheme="minorHAnsi" w:hAnsiTheme="minorHAnsi" w:cs="Arial"/>
          <w:b/>
        </w:rPr>
      </w:pPr>
    </w:p>
    <w:p w14:paraId="221F3CBC" w14:textId="77777777" w:rsidR="007A79F0" w:rsidRPr="00A958D4" w:rsidRDefault="00265023" w:rsidP="002611CB">
      <w:pPr>
        <w:spacing w:line="0" w:lineRule="atLeast"/>
        <w:jc w:val="both"/>
        <w:rPr>
          <w:rFonts w:asciiTheme="minorHAnsi" w:hAnsiTheme="minorHAnsi" w:cs="Arial"/>
          <w:b/>
          <w:sz w:val="32"/>
        </w:rPr>
      </w:pPr>
      <w:r w:rsidRPr="00A958D4">
        <w:rPr>
          <w:rFonts w:asciiTheme="minorHAnsi" w:hAnsiTheme="minorHAnsi" w:cs="Arial"/>
          <w:b/>
          <w:sz w:val="32"/>
        </w:rPr>
        <w:t>使用人員</w:t>
      </w:r>
      <w:r w:rsidR="007A79F0" w:rsidRPr="00A958D4">
        <w:rPr>
          <w:rFonts w:asciiTheme="minorHAnsi" w:hAnsiTheme="minorHAnsi" w:cs="Arial"/>
          <w:b/>
          <w:sz w:val="32"/>
        </w:rPr>
        <w:t>：</w:t>
      </w:r>
      <w:r w:rsidR="007A79F0" w:rsidRPr="00A958D4">
        <w:rPr>
          <w:rFonts w:asciiTheme="minorHAnsi" w:hAnsiTheme="minorHAnsi" w:cs="Arial"/>
          <w:b/>
          <w:sz w:val="32"/>
          <w:u w:val="single"/>
        </w:rPr>
        <w:t xml:space="preserve">        </w:t>
      </w:r>
      <w:r w:rsidR="007A79F0" w:rsidRPr="00A958D4">
        <w:rPr>
          <w:rFonts w:asciiTheme="minorHAnsi" w:hAnsiTheme="minorHAnsi" w:cs="Arial"/>
          <w:b/>
          <w:sz w:val="32"/>
        </w:rPr>
        <w:t xml:space="preserve">  </w:t>
      </w:r>
      <w:r w:rsidR="00285721" w:rsidRPr="00A958D4">
        <w:rPr>
          <w:rFonts w:asciiTheme="minorHAnsi" w:hAnsiTheme="minorHAnsi" w:cs="Arial"/>
          <w:b/>
          <w:sz w:val="32"/>
        </w:rPr>
        <w:t>簽名</w:t>
      </w:r>
      <w:r w:rsidR="00285721" w:rsidRPr="00A958D4">
        <w:rPr>
          <w:rFonts w:asciiTheme="minorHAnsi" w:hAnsiTheme="minorHAnsi" w:cs="Arial"/>
          <w:b/>
          <w:sz w:val="32"/>
        </w:rPr>
        <w:t>ID</w:t>
      </w:r>
      <w:r w:rsidRPr="00A958D4">
        <w:rPr>
          <w:rFonts w:asciiTheme="minorHAnsi" w:hAnsiTheme="minorHAnsi" w:cs="Arial"/>
          <w:b/>
          <w:sz w:val="32"/>
        </w:rPr>
        <w:t>：</w:t>
      </w:r>
      <w:r w:rsidR="009317E6" w:rsidRPr="00A958D4">
        <w:rPr>
          <w:rFonts w:asciiTheme="minorHAnsi" w:hAnsiTheme="minorHAnsi" w:cs="Arial"/>
          <w:b/>
          <w:sz w:val="32"/>
          <w:u w:val="single"/>
        </w:rPr>
        <w:t xml:space="preserve">          </w:t>
      </w:r>
      <w:r w:rsidR="00942113" w:rsidRPr="00A958D4">
        <w:rPr>
          <w:rFonts w:asciiTheme="minorHAnsi" w:hAnsiTheme="minorHAnsi" w:cs="Arial"/>
          <w:b/>
          <w:sz w:val="32"/>
        </w:rPr>
        <w:t xml:space="preserve"> </w:t>
      </w:r>
    </w:p>
    <w:p w14:paraId="2369B092" w14:textId="626BB26F" w:rsidR="009317E6" w:rsidRPr="00A958D4" w:rsidRDefault="007A79F0" w:rsidP="002611CB">
      <w:pPr>
        <w:spacing w:line="0" w:lineRule="atLeast"/>
        <w:jc w:val="both"/>
        <w:rPr>
          <w:rFonts w:asciiTheme="minorHAnsi" w:hAnsiTheme="minorHAnsi" w:cs="Arial"/>
          <w:b/>
          <w:sz w:val="32"/>
          <w:u w:val="single"/>
        </w:rPr>
      </w:pPr>
      <w:r w:rsidRPr="00A958D4">
        <w:rPr>
          <w:rFonts w:asciiTheme="minorHAnsi" w:hAnsiTheme="minorHAnsi" w:cs="Arial"/>
          <w:b/>
          <w:sz w:val="32"/>
        </w:rPr>
        <w:t>Room</w:t>
      </w:r>
      <w:r w:rsidRPr="00A958D4">
        <w:rPr>
          <w:rFonts w:asciiTheme="minorHAnsi" w:hAnsiTheme="minorHAnsi" w:cs="Arial"/>
          <w:b/>
          <w:sz w:val="32"/>
        </w:rPr>
        <w:t>：</w:t>
      </w:r>
      <w:r w:rsidRPr="00A958D4">
        <w:rPr>
          <w:rFonts w:asciiTheme="minorHAnsi" w:hAnsiTheme="minorHAnsi" w:cs="Arial"/>
          <w:b/>
          <w:sz w:val="32"/>
          <w:u w:val="single"/>
        </w:rPr>
        <w:t xml:space="preserve">          </w:t>
      </w:r>
      <w:r w:rsidRPr="00A958D4">
        <w:rPr>
          <w:rFonts w:asciiTheme="minorHAnsi" w:hAnsiTheme="minorHAnsi" w:cs="Arial"/>
          <w:b/>
          <w:sz w:val="32"/>
        </w:rPr>
        <w:t xml:space="preserve"> </w:t>
      </w:r>
      <w:r w:rsidRPr="00A958D4">
        <w:rPr>
          <w:rFonts w:asciiTheme="minorHAnsi" w:hAnsiTheme="minorHAnsi" w:cs="Arial"/>
          <w:b/>
          <w:sz w:val="22"/>
        </w:rPr>
        <w:t xml:space="preserve"> </w:t>
      </w:r>
      <w:r w:rsidR="00856933" w:rsidRPr="00A958D4">
        <w:rPr>
          <w:rFonts w:asciiTheme="minorHAnsi" w:hAnsiTheme="minorHAnsi" w:cs="Arial"/>
          <w:b/>
          <w:sz w:val="22"/>
        </w:rPr>
        <w:t xml:space="preserve"> </w:t>
      </w:r>
      <w:r w:rsidR="009317E6" w:rsidRPr="00A958D4">
        <w:rPr>
          <w:rFonts w:asciiTheme="minorHAnsi" w:hAnsiTheme="minorHAnsi" w:cs="Arial"/>
          <w:b/>
          <w:sz w:val="32"/>
        </w:rPr>
        <w:t>分機：</w:t>
      </w:r>
      <w:r w:rsidR="009317E6" w:rsidRPr="00A958D4">
        <w:rPr>
          <w:rFonts w:asciiTheme="minorHAnsi" w:hAnsiTheme="minorHAnsi" w:cs="Arial"/>
          <w:b/>
          <w:sz w:val="32"/>
          <w:u w:val="single"/>
        </w:rPr>
        <w:t xml:space="preserve">         </w:t>
      </w:r>
      <w:r w:rsidRPr="00A958D4">
        <w:rPr>
          <w:rFonts w:asciiTheme="minorHAnsi" w:hAnsiTheme="minorHAnsi" w:cs="Arial"/>
          <w:b/>
          <w:sz w:val="32"/>
        </w:rPr>
        <w:t xml:space="preserve">  </w:t>
      </w:r>
    </w:p>
    <w:p w14:paraId="28A79454" w14:textId="77777777" w:rsidR="00265023" w:rsidRPr="00A958D4" w:rsidRDefault="009317E6" w:rsidP="0073357A">
      <w:pPr>
        <w:spacing w:line="0" w:lineRule="atLeast"/>
        <w:jc w:val="both"/>
        <w:rPr>
          <w:rFonts w:asciiTheme="minorHAnsi" w:hAnsiTheme="minorHAnsi" w:cs="Arial"/>
          <w:b/>
          <w:sz w:val="32"/>
          <w:u w:val="single"/>
        </w:rPr>
      </w:pPr>
      <w:r w:rsidRPr="00A958D4">
        <w:rPr>
          <w:rFonts w:asciiTheme="minorHAnsi" w:hAnsiTheme="minorHAnsi" w:cs="Arial"/>
          <w:b/>
          <w:sz w:val="32"/>
        </w:rPr>
        <w:t>E-mail</w:t>
      </w:r>
      <w:r w:rsidRPr="00A958D4">
        <w:rPr>
          <w:rFonts w:asciiTheme="minorHAnsi" w:hAnsiTheme="minorHAnsi" w:cs="Arial"/>
          <w:b/>
          <w:sz w:val="32"/>
        </w:rPr>
        <w:t>：</w:t>
      </w:r>
      <w:r w:rsidR="00265023" w:rsidRPr="00A958D4">
        <w:rPr>
          <w:rFonts w:asciiTheme="minorHAnsi" w:hAnsiTheme="minorHAnsi" w:cs="Arial"/>
          <w:b/>
          <w:sz w:val="32"/>
          <w:u w:val="single"/>
        </w:rPr>
        <w:t xml:space="preserve">           </w:t>
      </w:r>
      <w:r w:rsidR="0073357A" w:rsidRPr="00A958D4">
        <w:rPr>
          <w:rFonts w:asciiTheme="minorHAnsi" w:hAnsiTheme="minorHAnsi" w:cs="Arial"/>
          <w:b/>
          <w:sz w:val="32"/>
          <w:u w:val="single"/>
        </w:rPr>
        <w:t xml:space="preserve">                                         </w:t>
      </w:r>
    </w:p>
    <w:p w14:paraId="3FF21256" w14:textId="754CE4E4" w:rsidR="00285721" w:rsidRPr="00A958D4" w:rsidRDefault="007A79F0" w:rsidP="00285721">
      <w:pPr>
        <w:spacing w:line="0" w:lineRule="atLeast"/>
        <w:jc w:val="both"/>
        <w:rPr>
          <w:rFonts w:asciiTheme="minorHAnsi" w:hAnsiTheme="minorHAnsi" w:cs="Arial"/>
          <w:b/>
          <w:sz w:val="32"/>
        </w:rPr>
      </w:pPr>
      <w:r w:rsidRPr="00A958D4">
        <w:rPr>
          <w:rFonts w:asciiTheme="minorHAnsi" w:hAnsiTheme="minorHAnsi" w:cs="Arial"/>
          <w:b/>
          <w:sz w:val="32"/>
        </w:rPr>
        <w:t>申請日期：</w:t>
      </w:r>
      <w:r w:rsidRPr="00A958D4">
        <w:rPr>
          <w:rFonts w:asciiTheme="minorHAnsi" w:hAnsiTheme="minorHAnsi" w:cs="Arial"/>
          <w:b/>
          <w:sz w:val="32"/>
          <w:u w:val="single"/>
        </w:rPr>
        <w:t xml:space="preserve">          </w:t>
      </w:r>
    </w:p>
    <w:p w14:paraId="44B65372" w14:textId="77777777" w:rsidR="00265023" w:rsidRPr="00A958D4" w:rsidRDefault="00CE7EF0" w:rsidP="0073357A">
      <w:pPr>
        <w:spacing w:line="0" w:lineRule="atLeast"/>
        <w:jc w:val="both"/>
        <w:rPr>
          <w:rFonts w:asciiTheme="minorHAnsi" w:hAnsiTheme="minorHAnsi" w:cs="Arial"/>
          <w:b/>
          <w:sz w:val="32"/>
        </w:rPr>
      </w:pPr>
      <w:r w:rsidRPr="00A958D4">
        <w:rPr>
          <w:rFonts w:asciiTheme="minorHAnsi" w:hAnsiTheme="minorHAnsi" w:cs="Arial"/>
          <w:b/>
          <w:sz w:val="32"/>
        </w:rPr>
        <w:t>申請者</w:t>
      </w:r>
      <w:r w:rsidR="00265023" w:rsidRPr="00A958D4">
        <w:rPr>
          <w:rFonts w:asciiTheme="minorHAnsi" w:hAnsiTheme="minorHAnsi" w:cs="Arial"/>
          <w:b/>
          <w:sz w:val="32"/>
        </w:rPr>
        <w:t>實驗室</w:t>
      </w:r>
      <w:r w:rsidR="00265023" w:rsidRPr="00A958D4">
        <w:rPr>
          <w:rFonts w:asciiTheme="minorHAnsi" w:hAnsiTheme="minorHAnsi" w:cs="Arial"/>
          <w:b/>
          <w:sz w:val="32"/>
        </w:rPr>
        <w:t>PI</w:t>
      </w:r>
      <w:r w:rsidR="00265023" w:rsidRPr="00A958D4">
        <w:rPr>
          <w:rFonts w:asciiTheme="minorHAnsi" w:hAnsiTheme="minorHAnsi" w:cs="Arial"/>
          <w:b/>
          <w:sz w:val="32"/>
        </w:rPr>
        <w:t>：</w:t>
      </w:r>
      <w:r w:rsidR="009317E6" w:rsidRPr="00A958D4">
        <w:rPr>
          <w:rFonts w:asciiTheme="minorHAnsi" w:hAnsiTheme="minorHAnsi" w:cs="Arial"/>
          <w:b/>
          <w:sz w:val="32"/>
          <w:u w:val="single"/>
        </w:rPr>
        <w:t xml:space="preserve">          </w:t>
      </w:r>
      <w:r w:rsidR="000E6DB9" w:rsidRPr="00A958D4">
        <w:rPr>
          <w:rFonts w:asciiTheme="minorHAnsi" w:hAnsiTheme="minorHAnsi" w:cs="Arial"/>
          <w:b/>
          <w:sz w:val="32"/>
        </w:rPr>
        <w:t xml:space="preserve">  (</w:t>
      </w:r>
      <w:r w:rsidR="000E6DB9" w:rsidRPr="00A958D4">
        <w:rPr>
          <w:rFonts w:asciiTheme="minorHAnsi" w:hAnsiTheme="minorHAnsi" w:cs="Arial"/>
          <w:b/>
          <w:sz w:val="32"/>
        </w:rPr>
        <w:t>請簽名</w:t>
      </w:r>
      <w:r w:rsidR="000E6DB9" w:rsidRPr="00A958D4">
        <w:rPr>
          <w:rFonts w:asciiTheme="minorHAnsi" w:hAnsiTheme="minorHAnsi" w:cs="Arial"/>
          <w:b/>
          <w:sz w:val="32"/>
        </w:rPr>
        <w:t>)</w:t>
      </w:r>
    </w:p>
    <w:p w14:paraId="21AC0CF7" w14:textId="77777777" w:rsidR="00265023" w:rsidRPr="00A958D4" w:rsidRDefault="00265023" w:rsidP="002611CB">
      <w:pPr>
        <w:spacing w:line="0" w:lineRule="atLeast"/>
        <w:jc w:val="both"/>
        <w:rPr>
          <w:rFonts w:asciiTheme="minorHAnsi" w:hAnsiTheme="minorHAnsi" w:cs="Arial"/>
          <w:b/>
          <w:sz w:val="32"/>
          <w:u w:val="single"/>
        </w:rPr>
      </w:pPr>
      <w:r w:rsidRPr="00A958D4">
        <w:rPr>
          <w:rFonts w:asciiTheme="minorHAnsi" w:hAnsiTheme="minorHAnsi" w:cs="Arial"/>
          <w:b/>
          <w:sz w:val="32"/>
        </w:rPr>
        <w:t>管理實驗室</w:t>
      </w:r>
      <w:r w:rsidRPr="00A958D4">
        <w:rPr>
          <w:rFonts w:asciiTheme="minorHAnsi" w:hAnsiTheme="minorHAnsi" w:cs="Arial"/>
          <w:b/>
          <w:sz w:val="32"/>
        </w:rPr>
        <w:t>PI</w:t>
      </w:r>
      <w:r w:rsidRPr="00A958D4">
        <w:rPr>
          <w:rFonts w:asciiTheme="minorHAnsi" w:hAnsiTheme="minorHAnsi" w:cs="Arial"/>
          <w:b/>
          <w:sz w:val="32"/>
        </w:rPr>
        <w:t>：</w:t>
      </w:r>
      <w:r w:rsidR="009317E6" w:rsidRPr="00A958D4">
        <w:rPr>
          <w:rFonts w:asciiTheme="minorHAnsi" w:hAnsiTheme="minorHAnsi" w:cs="Arial"/>
          <w:b/>
          <w:sz w:val="32"/>
          <w:u w:val="single"/>
        </w:rPr>
        <w:t xml:space="preserve">          </w:t>
      </w:r>
    </w:p>
    <w:p w14:paraId="607A1D52" w14:textId="77777777" w:rsidR="00CE7EF0" w:rsidRPr="00A958D4" w:rsidRDefault="00CE7EF0" w:rsidP="002611CB">
      <w:pPr>
        <w:spacing w:line="0" w:lineRule="atLeast"/>
        <w:jc w:val="both"/>
        <w:rPr>
          <w:rFonts w:asciiTheme="minorHAnsi" w:hAnsiTheme="minorHAnsi" w:cs="Arial"/>
        </w:rPr>
      </w:pPr>
      <w:r w:rsidRPr="00A958D4">
        <w:rPr>
          <w:rFonts w:asciiTheme="minorHAnsi" w:hAnsiTheme="minorHAnsi" w:cs="Arial"/>
          <w:b/>
          <w:sz w:val="32"/>
        </w:rPr>
        <w:t>安全室：</w:t>
      </w:r>
      <w:r w:rsidRPr="00A958D4">
        <w:rPr>
          <w:rFonts w:asciiTheme="minorHAnsi" w:hAnsiTheme="minorHAnsi" w:cs="Arial"/>
          <w:b/>
          <w:sz w:val="32"/>
          <w:u w:val="single"/>
        </w:rPr>
        <w:t xml:space="preserve">          </w:t>
      </w:r>
    </w:p>
    <w:sectPr w:rsidR="00CE7EF0" w:rsidRPr="00A958D4" w:rsidSect="00B761DD">
      <w:pgSz w:w="11906" w:h="16838"/>
      <w:pgMar w:top="1418" w:right="1416" w:bottom="141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FA325" w14:textId="77777777" w:rsidR="00B37AA1" w:rsidRDefault="00B37AA1" w:rsidP="00E11023">
      <w:r>
        <w:separator/>
      </w:r>
    </w:p>
  </w:endnote>
  <w:endnote w:type="continuationSeparator" w:id="0">
    <w:p w14:paraId="416D1505" w14:textId="77777777" w:rsidR="00B37AA1" w:rsidRDefault="00B37AA1" w:rsidP="00E1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charset w:val="51"/>
    <w:family w:val="auto"/>
    <w:pitch w:val="variable"/>
    <w:sig w:usb0="00000003" w:usb1="080E0000" w:usb2="00000016" w:usb3="00000000" w:csb0="00100001" w:csb1="00000000"/>
  </w:font>
  <w:font w:name="標楷體">
    <w:altName w:val="Arial Unicode MS"/>
    <w:charset w:val="88"/>
    <w:family w:val="script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anti SC Regular">
    <w:panose1 w:val="02010600040101010101"/>
    <w:charset w:val="00"/>
    <w:family w:val="auto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3457C" w14:textId="77777777" w:rsidR="00B37AA1" w:rsidRDefault="00B37AA1" w:rsidP="00E11023">
      <w:r>
        <w:separator/>
      </w:r>
    </w:p>
  </w:footnote>
  <w:footnote w:type="continuationSeparator" w:id="0">
    <w:p w14:paraId="5C436C17" w14:textId="77777777" w:rsidR="00B37AA1" w:rsidRDefault="00B37AA1" w:rsidP="00E11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673B"/>
    <w:multiLevelType w:val="hybridMultilevel"/>
    <w:tmpl w:val="2430A978"/>
    <w:lvl w:ilvl="0" w:tplc="9152A0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1A470D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EDC4FF7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D8E42A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A12194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9A9249C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E5B628E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D5AD43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456EE89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34F4688"/>
    <w:multiLevelType w:val="hybridMultilevel"/>
    <w:tmpl w:val="38A8D8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A664F"/>
    <w:multiLevelType w:val="hybridMultilevel"/>
    <w:tmpl w:val="6C8EEC04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287D7460"/>
    <w:multiLevelType w:val="singleLevel"/>
    <w:tmpl w:val="AB5C9764"/>
    <w:lvl w:ilvl="0">
      <w:start w:val="1"/>
      <w:numFmt w:val="lowerLetter"/>
      <w:lvlText w:val="%1."/>
      <w:lvlJc w:val="left"/>
      <w:pPr>
        <w:tabs>
          <w:tab w:val="num" w:pos="552"/>
        </w:tabs>
        <w:ind w:left="552" w:hanging="192"/>
      </w:pPr>
      <w:rPr>
        <w:rFonts w:hint="eastAsia"/>
      </w:rPr>
    </w:lvl>
  </w:abstractNum>
  <w:abstractNum w:abstractNumId="4">
    <w:nsid w:val="32581B9A"/>
    <w:multiLevelType w:val="hybridMultilevel"/>
    <w:tmpl w:val="49B4D2CC"/>
    <w:lvl w:ilvl="0" w:tplc="9356F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0966FC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F06443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5FA9BD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F1042E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641605D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EC66A83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700D00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80CA9B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EE060F3"/>
    <w:multiLevelType w:val="hybridMultilevel"/>
    <w:tmpl w:val="120E01A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1522CD5"/>
    <w:multiLevelType w:val="hybridMultilevel"/>
    <w:tmpl w:val="5FBE6CBA"/>
    <w:lvl w:ilvl="0" w:tplc="8B4EA9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D746ECC"/>
    <w:multiLevelType w:val="hybridMultilevel"/>
    <w:tmpl w:val="C1DE1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25469"/>
    <w:multiLevelType w:val="hybridMultilevel"/>
    <w:tmpl w:val="04A6A798"/>
    <w:lvl w:ilvl="0" w:tplc="8B4EA9C6">
      <w:start w:val="1"/>
      <w:numFmt w:val="decimal"/>
      <w:lvlText w:val="%1."/>
      <w:lvlJc w:val="left"/>
      <w:pPr>
        <w:ind w:left="763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9">
    <w:nsid w:val="6D727D70"/>
    <w:multiLevelType w:val="hybridMultilevel"/>
    <w:tmpl w:val="3C54D814"/>
    <w:lvl w:ilvl="0" w:tplc="62F02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sz w:val="24"/>
        <w:szCs w:val="24"/>
      </w:rPr>
    </w:lvl>
    <w:lvl w:ilvl="1" w:tplc="A44C81C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A261BB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D5CA412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4885EC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9E968C1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EFEE37B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2D6E8D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EBCC58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729324E"/>
    <w:multiLevelType w:val="hybridMultilevel"/>
    <w:tmpl w:val="84706318"/>
    <w:lvl w:ilvl="0" w:tplc="F1C489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76E542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6322881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27E124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AECCB7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6A583F9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60A0394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BD01B1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A0A2FE8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0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CB"/>
    <w:rsid w:val="00005ABC"/>
    <w:rsid w:val="00026AAA"/>
    <w:rsid w:val="00032C61"/>
    <w:rsid w:val="00036142"/>
    <w:rsid w:val="00042B64"/>
    <w:rsid w:val="000530D1"/>
    <w:rsid w:val="000721A4"/>
    <w:rsid w:val="00083396"/>
    <w:rsid w:val="000A3851"/>
    <w:rsid w:val="000B1074"/>
    <w:rsid w:val="000D22D2"/>
    <w:rsid w:val="000E6DB9"/>
    <w:rsid w:val="000F51DF"/>
    <w:rsid w:val="00152D5E"/>
    <w:rsid w:val="0017269C"/>
    <w:rsid w:val="00177A4C"/>
    <w:rsid w:val="001B4A79"/>
    <w:rsid w:val="001E4AEE"/>
    <w:rsid w:val="00200771"/>
    <w:rsid w:val="00216717"/>
    <w:rsid w:val="00253CF0"/>
    <w:rsid w:val="002577B8"/>
    <w:rsid w:val="00257B9D"/>
    <w:rsid w:val="002611CB"/>
    <w:rsid w:val="00265023"/>
    <w:rsid w:val="00285721"/>
    <w:rsid w:val="002E37A9"/>
    <w:rsid w:val="00300352"/>
    <w:rsid w:val="003C3800"/>
    <w:rsid w:val="003D7D86"/>
    <w:rsid w:val="003E6293"/>
    <w:rsid w:val="003E6E51"/>
    <w:rsid w:val="003F293C"/>
    <w:rsid w:val="00406D63"/>
    <w:rsid w:val="00407D33"/>
    <w:rsid w:val="00414967"/>
    <w:rsid w:val="00444079"/>
    <w:rsid w:val="00445D6D"/>
    <w:rsid w:val="00463758"/>
    <w:rsid w:val="00471F76"/>
    <w:rsid w:val="00484C8F"/>
    <w:rsid w:val="004906FD"/>
    <w:rsid w:val="004909D0"/>
    <w:rsid w:val="004A6BBC"/>
    <w:rsid w:val="004A6DD6"/>
    <w:rsid w:val="004E430B"/>
    <w:rsid w:val="004F5F3D"/>
    <w:rsid w:val="00501561"/>
    <w:rsid w:val="00502353"/>
    <w:rsid w:val="00513760"/>
    <w:rsid w:val="00552703"/>
    <w:rsid w:val="00570722"/>
    <w:rsid w:val="005B08BB"/>
    <w:rsid w:val="005C7686"/>
    <w:rsid w:val="005D1697"/>
    <w:rsid w:val="00645B0D"/>
    <w:rsid w:val="00671820"/>
    <w:rsid w:val="00686363"/>
    <w:rsid w:val="006B23C8"/>
    <w:rsid w:val="006B4855"/>
    <w:rsid w:val="006B5CE4"/>
    <w:rsid w:val="006C011D"/>
    <w:rsid w:val="006C248A"/>
    <w:rsid w:val="006C65FC"/>
    <w:rsid w:val="006F2A31"/>
    <w:rsid w:val="006F69D5"/>
    <w:rsid w:val="00705622"/>
    <w:rsid w:val="007170CA"/>
    <w:rsid w:val="0072288A"/>
    <w:rsid w:val="007250DE"/>
    <w:rsid w:val="0072519B"/>
    <w:rsid w:val="0073357A"/>
    <w:rsid w:val="00752F2E"/>
    <w:rsid w:val="00757D83"/>
    <w:rsid w:val="007A79F0"/>
    <w:rsid w:val="007C4695"/>
    <w:rsid w:val="007E2676"/>
    <w:rsid w:val="00807657"/>
    <w:rsid w:val="00832998"/>
    <w:rsid w:val="008412C3"/>
    <w:rsid w:val="00856933"/>
    <w:rsid w:val="008642DB"/>
    <w:rsid w:val="0086612A"/>
    <w:rsid w:val="00892C4C"/>
    <w:rsid w:val="00897744"/>
    <w:rsid w:val="00897A16"/>
    <w:rsid w:val="008B38D7"/>
    <w:rsid w:val="008E4B27"/>
    <w:rsid w:val="008F79FD"/>
    <w:rsid w:val="00921425"/>
    <w:rsid w:val="00927198"/>
    <w:rsid w:val="009317E6"/>
    <w:rsid w:val="009327D0"/>
    <w:rsid w:val="00942113"/>
    <w:rsid w:val="00970460"/>
    <w:rsid w:val="00992157"/>
    <w:rsid w:val="009C3691"/>
    <w:rsid w:val="009D4E92"/>
    <w:rsid w:val="00A1496B"/>
    <w:rsid w:val="00A21B8C"/>
    <w:rsid w:val="00A2607C"/>
    <w:rsid w:val="00A32CBF"/>
    <w:rsid w:val="00A5214D"/>
    <w:rsid w:val="00A5363F"/>
    <w:rsid w:val="00A61FCC"/>
    <w:rsid w:val="00A63910"/>
    <w:rsid w:val="00A665AB"/>
    <w:rsid w:val="00A7179F"/>
    <w:rsid w:val="00A958D4"/>
    <w:rsid w:val="00AA1272"/>
    <w:rsid w:val="00AB13CA"/>
    <w:rsid w:val="00AC395C"/>
    <w:rsid w:val="00AE0BDF"/>
    <w:rsid w:val="00B36C88"/>
    <w:rsid w:val="00B37AA1"/>
    <w:rsid w:val="00B73BD6"/>
    <w:rsid w:val="00B761DD"/>
    <w:rsid w:val="00B94D43"/>
    <w:rsid w:val="00B97BCC"/>
    <w:rsid w:val="00BA4F5A"/>
    <w:rsid w:val="00BD4BF3"/>
    <w:rsid w:val="00C03D0F"/>
    <w:rsid w:val="00C065AB"/>
    <w:rsid w:val="00C06980"/>
    <w:rsid w:val="00C32855"/>
    <w:rsid w:val="00C3517D"/>
    <w:rsid w:val="00C415B3"/>
    <w:rsid w:val="00C453FA"/>
    <w:rsid w:val="00C54B7B"/>
    <w:rsid w:val="00C56C17"/>
    <w:rsid w:val="00C679BB"/>
    <w:rsid w:val="00C7346A"/>
    <w:rsid w:val="00C81616"/>
    <w:rsid w:val="00CA48EB"/>
    <w:rsid w:val="00CD3CBA"/>
    <w:rsid w:val="00CD795A"/>
    <w:rsid w:val="00CE65F6"/>
    <w:rsid w:val="00CE7EF0"/>
    <w:rsid w:val="00D23956"/>
    <w:rsid w:val="00D97FD0"/>
    <w:rsid w:val="00DA31E7"/>
    <w:rsid w:val="00DC2DB8"/>
    <w:rsid w:val="00DE7B68"/>
    <w:rsid w:val="00DF47ED"/>
    <w:rsid w:val="00DF62CE"/>
    <w:rsid w:val="00E11023"/>
    <w:rsid w:val="00E23D4A"/>
    <w:rsid w:val="00E3316B"/>
    <w:rsid w:val="00E76788"/>
    <w:rsid w:val="00E77461"/>
    <w:rsid w:val="00EA2AD5"/>
    <w:rsid w:val="00EA4993"/>
    <w:rsid w:val="00EA7392"/>
    <w:rsid w:val="00EB5857"/>
    <w:rsid w:val="00EB5C26"/>
    <w:rsid w:val="00EC399D"/>
    <w:rsid w:val="00EC6A78"/>
    <w:rsid w:val="00ED4670"/>
    <w:rsid w:val="00EE190D"/>
    <w:rsid w:val="00F069EF"/>
    <w:rsid w:val="00F277C5"/>
    <w:rsid w:val="00F40FB8"/>
    <w:rsid w:val="00F95AE6"/>
    <w:rsid w:val="00FB75B1"/>
    <w:rsid w:val="00FC0B42"/>
    <w:rsid w:val="00FC381B"/>
    <w:rsid w:val="00FD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976DD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7686"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qFormat/>
    <w:rsid w:val="005C7686"/>
    <w:pPr>
      <w:keepNext/>
      <w:spacing w:line="0" w:lineRule="atLeast"/>
      <w:ind w:left="641"/>
      <w:outlineLvl w:val="0"/>
    </w:pPr>
    <w:rPr>
      <w:rFonts w:eastAsia="標楷體"/>
      <w:b/>
      <w:sz w:val="32"/>
    </w:rPr>
  </w:style>
  <w:style w:type="paragraph" w:styleId="Heading2">
    <w:name w:val="heading 2"/>
    <w:basedOn w:val="Normal"/>
    <w:next w:val="Normal"/>
    <w:qFormat/>
    <w:rsid w:val="005C7686"/>
    <w:pPr>
      <w:keepNext/>
      <w:spacing w:beforeLines="50" w:line="0" w:lineRule="atLeast"/>
      <w:ind w:firstLine="641"/>
      <w:outlineLvl w:val="1"/>
    </w:pPr>
    <w:rPr>
      <w:rFonts w:eastAsia="標楷體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6DD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32855"/>
    <w:rPr>
      <w:rFonts w:ascii="Arial" w:hAnsi="Arial"/>
      <w:sz w:val="18"/>
      <w:szCs w:val="18"/>
    </w:rPr>
  </w:style>
  <w:style w:type="paragraph" w:styleId="Header">
    <w:name w:val="header"/>
    <w:basedOn w:val="Normal"/>
    <w:link w:val="HeaderChar"/>
    <w:rsid w:val="00E11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11023"/>
    <w:rPr>
      <w:kern w:val="2"/>
    </w:rPr>
  </w:style>
  <w:style w:type="paragraph" w:styleId="Footer">
    <w:name w:val="footer"/>
    <w:basedOn w:val="Normal"/>
    <w:link w:val="FooterChar"/>
    <w:rsid w:val="00E11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E11023"/>
    <w:rPr>
      <w:kern w:val="2"/>
    </w:rPr>
  </w:style>
  <w:style w:type="paragraph" w:styleId="ListParagraph">
    <w:name w:val="List Paragraph"/>
    <w:basedOn w:val="Normal"/>
    <w:uiPriority w:val="34"/>
    <w:qFormat/>
    <w:rsid w:val="00B97BCC"/>
    <w:pPr>
      <w:ind w:left="720"/>
      <w:contextualSpacing/>
    </w:pPr>
  </w:style>
  <w:style w:type="paragraph" w:customStyle="1" w:styleId="a">
    <w:name w:val="清單段落"/>
    <w:basedOn w:val="Normal"/>
    <w:uiPriority w:val="34"/>
    <w:qFormat/>
    <w:rsid w:val="00EB5C26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7686"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qFormat/>
    <w:rsid w:val="005C7686"/>
    <w:pPr>
      <w:keepNext/>
      <w:spacing w:line="0" w:lineRule="atLeast"/>
      <w:ind w:left="641"/>
      <w:outlineLvl w:val="0"/>
    </w:pPr>
    <w:rPr>
      <w:rFonts w:eastAsia="標楷體"/>
      <w:b/>
      <w:sz w:val="32"/>
    </w:rPr>
  </w:style>
  <w:style w:type="paragraph" w:styleId="Heading2">
    <w:name w:val="heading 2"/>
    <w:basedOn w:val="Normal"/>
    <w:next w:val="Normal"/>
    <w:qFormat/>
    <w:rsid w:val="005C7686"/>
    <w:pPr>
      <w:keepNext/>
      <w:spacing w:beforeLines="50" w:line="0" w:lineRule="atLeast"/>
      <w:ind w:firstLine="641"/>
      <w:outlineLvl w:val="1"/>
    </w:pPr>
    <w:rPr>
      <w:rFonts w:eastAsia="標楷體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6DD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32855"/>
    <w:rPr>
      <w:rFonts w:ascii="Arial" w:hAnsi="Arial"/>
      <w:sz w:val="18"/>
      <w:szCs w:val="18"/>
    </w:rPr>
  </w:style>
  <w:style w:type="paragraph" w:styleId="Header">
    <w:name w:val="header"/>
    <w:basedOn w:val="Normal"/>
    <w:link w:val="HeaderChar"/>
    <w:rsid w:val="00E11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11023"/>
    <w:rPr>
      <w:kern w:val="2"/>
    </w:rPr>
  </w:style>
  <w:style w:type="paragraph" w:styleId="Footer">
    <w:name w:val="footer"/>
    <w:basedOn w:val="Normal"/>
    <w:link w:val="FooterChar"/>
    <w:rsid w:val="00E11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E11023"/>
    <w:rPr>
      <w:kern w:val="2"/>
    </w:rPr>
  </w:style>
  <w:style w:type="paragraph" w:styleId="ListParagraph">
    <w:name w:val="List Paragraph"/>
    <w:basedOn w:val="Normal"/>
    <w:uiPriority w:val="34"/>
    <w:qFormat/>
    <w:rsid w:val="00B97BCC"/>
    <w:pPr>
      <w:ind w:left="720"/>
      <w:contextualSpacing/>
    </w:pPr>
  </w:style>
  <w:style w:type="paragraph" w:customStyle="1" w:styleId="a">
    <w:name w:val="清單段落"/>
    <w:basedOn w:val="Normal"/>
    <w:uiPriority w:val="34"/>
    <w:qFormat/>
    <w:rsid w:val="00EB5C26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225</Words>
  <Characters>1283</Characters>
  <Application>Microsoft Macintosh Word</Application>
  <DocSecurity>0</DocSecurity>
  <Lines>10</Lines>
  <Paragraphs>3</Paragraphs>
  <ScaleCrop>false</ScaleCrop>
  <Company>Life Tech co.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Virus Room使用規則</dc:title>
  <dc:subject/>
  <dc:creator>Jenny Lo</dc:creator>
  <cp:keywords/>
  <dc:description/>
  <cp:lastModifiedBy>Chia-Jen Wu</cp:lastModifiedBy>
  <cp:revision>55</cp:revision>
  <cp:lastPrinted>2016-11-15T01:16:00Z</cp:lastPrinted>
  <dcterms:created xsi:type="dcterms:W3CDTF">2017-01-19T14:08:00Z</dcterms:created>
  <dcterms:modified xsi:type="dcterms:W3CDTF">2017-02-23T03:56:00Z</dcterms:modified>
</cp:coreProperties>
</file>